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A28C" w14:textId="77777777" w:rsidR="001E4F2D" w:rsidRPr="008E049E" w:rsidRDefault="008E049E" w:rsidP="00E92AD8">
      <w:pPr>
        <w:pStyle w:val="Default"/>
        <w:ind w:left="720" w:right="720"/>
        <w:jc w:val="center"/>
        <w:rPr>
          <w:rFonts w:ascii="Tahoma" w:hAnsi="Tahoma" w:cs="Tahoma"/>
          <w:sz w:val="36"/>
          <w:szCs w:val="36"/>
          <w:lang w:val="en-GB"/>
        </w:rPr>
      </w:pPr>
      <w:r w:rsidRPr="008E049E">
        <w:rPr>
          <w:rFonts w:ascii="Tahoma" w:hAnsi="Tahoma" w:cs="Tahoma"/>
          <w:sz w:val="36"/>
          <w:szCs w:val="36"/>
          <w:lang w:val="en-GB"/>
        </w:rPr>
        <w:t>O</w:t>
      </w:r>
      <w:r w:rsidR="00911BE1" w:rsidRPr="008E049E">
        <w:rPr>
          <w:rFonts w:ascii="Tahoma" w:hAnsi="Tahoma" w:cs="Tahoma"/>
          <w:sz w:val="36"/>
          <w:szCs w:val="36"/>
          <w:lang w:val="en-GB"/>
        </w:rPr>
        <w:t>AKWOOD MEDICAL CENTRE PATIENTS PARTICIPATION GROUP</w:t>
      </w:r>
    </w:p>
    <w:p w14:paraId="7F85CF5D" w14:textId="77777777" w:rsidR="001E4F2D" w:rsidRPr="00F37F24" w:rsidRDefault="001E4F2D">
      <w:pPr>
        <w:pStyle w:val="Default"/>
        <w:ind w:left="720" w:right="720"/>
        <w:rPr>
          <w:rFonts w:ascii="Tahoma" w:hAnsi="Tahoma" w:cs="Tahoma"/>
          <w:b/>
          <w:sz w:val="28"/>
          <w:szCs w:val="28"/>
          <w:lang w:val="en-GB"/>
        </w:rPr>
      </w:pPr>
    </w:p>
    <w:p w14:paraId="4B712250" w14:textId="77777777" w:rsidR="001E4F2D" w:rsidRPr="008E049E" w:rsidRDefault="09E21D4E" w:rsidP="09E21D4E">
      <w:pPr>
        <w:pStyle w:val="Default"/>
        <w:ind w:left="720" w:right="720"/>
        <w:rPr>
          <w:rFonts w:ascii="Tahoma" w:hAnsi="Tahoma" w:cs="Tahoma"/>
          <w:b/>
          <w:bCs/>
          <w:sz w:val="24"/>
          <w:szCs w:val="24"/>
          <w:lang w:val="en-GB"/>
        </w:rPr>
      </w:pPr>
      <w:r w:rsidRPr="008E049E">
        <w:rPr>
          <w:rFonts w:ascii="Tahoma" w:hAnsi="Tahoma" w:cs="Tahoma"/>
          <w:b/>
          <w:bCs/>
          <w:sz w:val="24"/>
          <w:szCs w:val="24"/>
          <w:lang w:val="en-GB"/>
        </w:rPr>
        <w:t>MINUTES OF MEETING HELD ON 18</w:t>
      </w:r>
      <w:r w:rsidRPr="008E049E">
        <w:rPr>
          <w:rFonts w:ascii="Tahoma" w:hAnsi="Tahoma" w:cs="Tahoma"/>
          <w:b/>
          <w:bCs/>
          <w:sz w:val="24"/>
          <w:szCs w:val="24"/>
          <w:vertAlign w:val="superscript"/>
          <w:lang w:val="en-GB"/>
        </w:rPr>
        <w:t>th</w:t>
      </w:r>
      <w:r w:rsidRPr="008E049E">
        <w:rPr>
          <w:rFonts w:ascii="Tahoma" w:hAnsi="Tahoma" w:cs="Tahoma"/>
          <w:b/>
          <w:bCs/>
          <w:sz w:val="24"/>
          <w:szCs w:val="24"/>
          <w:lang w:val="en-GB"/>
        </w:rPr>
        <w:t xml:space="preserve"> OCTOBER 2018</w:t>
      </w:r>
    </w:p>
    <w:p w14:paraId="4E3E36E5" w14:textId="77777777" w:rsidR="00FA3D57" w:rsidRPr="00E92AD8" w:rsidRDefault="00FA3D57">
      <w:pPr>
        <w:pStyle w:val="Default"/>
        <w:ind w:left="720" w:right="720"/>
        <w:rPr>
          <w:rFonts w:ascii="Tahoma" w:hAnsi="Tahoma" w:cs="Tahoma"/>
          <w:sz w:val="16"/>
          <w:szCs w:val="16"/>
          <w:lang w:val="en-GB"/>
        </w:rPr>
      </w:pPr>
    </w:p>
    <w:p w14:paraId="43CCD53E" w14:textId="77777777"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14:paraId="241D9480" w14:textId="77777777" w:rsidR="00947FC2" w:rsidRPr="00F37F24" w:rsidRDefault="09E21D4E" w:rsidP="09E21D4E">
      <w:pPr>
        <w:pStyle w:val="Default"/>
        <w:ind w:left="720" w:right="720"/>
        <w:rPr>
          <w:rFonts w:ascii="Tahoma" w:hAnsi="Tahoma" w:cs="Tahoma"/>
          <w:sz w:val="20"/>
          <w:szCs w:val="20"/>
          <w:lang w:val="en-GB"/>
        </w:rPr>
      </w:pPr>
      <w:r w:rsidRPr="09E21D4E">
        <w:rPr>
          <w:rFonts w:ascii="Tahoma" w:hAnsi="Tahoma" w:cs="Tahoma"/>
          <w:sz w:val="20"/>
          <w:szCs w:val="20"/>
          <w:lang w:val="en-GB"/>
        </w:rPr>
        <w:t xml:space="preserve">John Hill (Chair), Sian Bevan, Stacey Holding, John Hill, Elena </w:t>
      </w:r>
      <w:proofErr w:type="spellStart"/>
      <w:r w:rsidRPr="09E21D4E">
        <w:rPr>
          <w:rFonts w:ascii="Tahoma" w:hAnsi="Tahoma" w:cs="Tahoma"/>
          <w:sz w:val="20"/>
          <w:szCs w:val="20"/>
          <w:lang w:val="en-GB"/>
        </w:rPr>
        <w:t>Dellafiora</w:t>
      </w:r>
      <w:proofErr w:type="spellEnd"/>
      <w:r w:rsidRPr="09E21D4E">
        <w:rPr>
          <w:rFonts w:ascii="Tahoma" w:hAnsi="Tahoma" w:cs="Tahoma"/>
          <w:sz w:val="20"/>
          <w:szCs w:val="20"/>
          <w:lang w:val="en-GB"/>
        </w:rPr>
        <w:t xml:space="preserve">, Lynn Lambert, Marilyn Brewster, </w:t>
      </w:r>
      <w:proofErr w:type="spellStart"/>
      <w:r w:rsidRPr="09E21D4E">
        <w:rPr>
          <w:rFonts w:ascii="Tahoma" w:hAnsi="Tahoma" w:cs="Tahoma"/>
          <w:sz w:val="20"/>
          <w:szCs w:val="20"/>
          <w:lang w:val="en-GB"/>
        </w:rPr>
        <w:t>Nevin</w:t>
      </w:r>
      <w:proofErr w:type="spellEnd"/>
      <w:r w:rsidRPr="09E21D4E">
        <w:rPr>
          <w:rFonts w:ascii="Tahoma" w:hAnsi="Tahoma" w:cs="Tahoma"/>
          <w:sz w:val="20"/>
          <w:szCs w:val="20"/>
          <w:lang w:val="en-GB"/>
        </w:rPr>
        <w:t xml:space="preserve"> </w:t>
      </w:r>
      <w:proofErr w:type="spellStart"/>
      <w:r w:rsidRPr="09E21D4E">
        <w:rPr>
          <w:rFonts w:ascii="Tahoma" w:hAnsi="Tahoma" w:cs="Tahoma"/>
          <w:sz w:val="20"/>
          <w:szCs w:val="20"/>
          <w:lang w:val="en-GB"/>
        </w:rPr>
        <w:t>Kaleli</w:t>
      </w:r>
      <w:proofErr w:type="spellEnd"/>
      <w:r w:rsidRPr="09E21D4E">
        <w:rPr>
          <w:rFonts w:ascii="Tahoma" w:hAnsi="Tahoma" w:cs="Tahoma"/>
          <w:sz w:val="20"/>
          <w:szCs w:val="20"/>
          <w:lang w:val="en-GB"/>
        </w:rPr>
        <w:t xml:space="preserve">, Stephanie Jacobs, </w:t>
      </w:r>
      <w:proofErr w:type="spellStart"/>
      <w:r w:rsidRPr="09E21D4E">
        <w:rPr>
          <w:rFonts w:ascii="Tahoma" w:hAnsi="Tahoma" w:cs="Tahoma"/>
          <w:sz w:val="20"/>
          <w:szCs w:val="20"/>
          <w:lang w:val="en-GB"/>
        </w:rPr>
        <w:t>Babu</w:t>
      </w:r>
      <w:proofErr w:type="spellEnd"/>
      <w:r w:rsidRPr="09E21D4E">
        <w:rPr>
          <w:rFonts w:ascii="Tahoma" w:hAnsi="Tahoma" w:cs="Tahoma"/>
          <w:sz w:val="20"/>
          <w:szCs w:val="20"/>
          <w:lang w:val="en-GB"/>
        </w:rPr>
        <w:t xml:space="preserve"> Shah, Martin Dunn, Maria Mitchell, </w:t>
      </w:r>
      <w:r w:rsidR="00A802C2">
        <w:rPr>
          <w:rFonts w:ascii="Tahoma" w:hAnsi="Tahoma" w:cs="Tahoma"/>
          <w:sz w:val="20"/>
          <w:szCs w:val="20"/>
          <w:lang w:val="en-GB"/>
        </w:rPr>
        <w:t>Tom Devine</w:t>
      </w:r>
    </w:p>
    <w:p w14:paraId="1DD6B856" w14:textId="77777777" w:rsidR="00947FC2" w:rsidRPr="00F37F24" w:rsidRDefault="00947FC2">
      <w:pPr>
        <w:pStyle w:val="Default"/>
        <w:ind w:left="720" w:right="720"/>
        <w:rPr>
          <w:rFonts w:ascii="Tahoma" w:hAnsi="Tahoma" w:cs="Tahoma"/>
          <w:sz w:val="20"/>
          <w:szCs w:val="20"/>
          <w:lang w:val="en-GB"/>
        </w:rPr>
      </w:pPr>
    </w:p>
    <w:p w14:paraId="516A79CE" w14:textId="77777777" w:rsidR="09E21D4E" w:rsidRDefault="09E21D4E" w:rsidP="09E21D4E">
      <w:pPr>
        <w:pStyle w:val="Default"/>
        <w:ind w:left="720" w:right="720"/>
        <w:rPr>
          <w:rFonts w:ascii="Tahoma" w:hAnsi="Tahoma" w:cs="Tahoma"/>
          <w:sz w:val="20"/>
          <w:szCs w:val="20"/>
          <w:lang w:val="en-GB"/>
        </w:rPr>
      </w:pPr>
      <w:r w:rsidRPr="09E21D4E">
        <w:rPr>
          <w:rFonts w:ascii="Tahoma" w:hAnsi="Tahoma" w:cs="Tahoma"/>
          <w:sz w:val="20"/>
          <w:szCs w:val="20"/>
          <w:lang w:val="en-GB"/>
        </w:rPr>
        <w:t xml:space="preserve">Apologies: </w:t>
      </w:r>
      <w:r w:rsidRPr="09E21D4E">
        <w:rPr>
          <w:rFonts w:ascii="Tahoma" w:eastAsia="Tahoma" w:hAnsi="Tahoma" w:cs="Tahoma"/>
          <w:color w:val="000000" w:themeColor="text1"/>
          <w:sz w:val="19"/>
          <w:szCs w:val="19"/>
          <w:lang w:val="en-GB"/>
        </w:rPr>
        <w:t xml:space="preserve">Monty Meth, </w:t>
      </w:r>
      <w:proofErr w:type="spellStart"/>
      <w:r w:rsidRPr="09E21D4E">
        <w:rPr>
          <w:rFonts w:ascii="Tahoma" w:hAnsi="Tahoma" w:cs="Tahoma"/>
          <w:sz w:val="20"/>
          <w:szCs w:val="20"/>
          <w:lang w:val="en-GB"/>
        </w:rPr>
        <w:t>Rohinton</w:t>
      </w:r>
      <w:proofErr w:type="spellEnd"/>
      <w:r w:rsidRPr="09E21D4E">
        <w:rPr>
          <w:rFonts w:ascii="Tahoma" w:hAnsi="Tahoma" w:cs="Tahoma"/>
          <w:sz w:val="20"/>
          <w:szCs w:val="20"/>
          <w:lang w:val="en-GB"/>
        </w:rPr>
        <w:t xml:space="preserve"> </w:t>
      </w:r>
      <w:proofErr w:type="spellStart"/>
      <w:r w:rsidRPr="09E21D4E">
        <w:rPr>
          <w:rFonts w:ascii="Tahoma" w:hAnsi="Tahoma" w:cs="Tahoma"/>
          <w:sz w:val="20"/>
          <w:szCs w:val="20"/>
          <w:lang w:val="en-GB"/>
        </w:rPr>
        <w:t>Khajotia</w:t>
      </w:r>
      <w:proofErr w:type="spellEnd"/>
      <w:r w:rsidRPr="09E21D4E">
        <w:rPr>
          <w:rFonts w:ascii="Tahoma" w:hAnsi="Tahoma" w:cs="Tahoma"/>
          <w:sz w:val="20"/>
          <w:szCs w:val="20"/>
          <w:lang w:val="en-GB"/>
        </w:rPr>
        <w:t>, Doreen Feldman</w:t>
      </w:r>
      <w:r w:rsidR="00E92AD8">
        <w:rPr>
          <w:rFonts w:ascii="Tahoma" w:hAnsi="Tahoma" w:cs="Tahoma"/>
          <w:sz w:val="20"/>
          <w:szCs w:val="20"/>
          <w:lang w:val="en-GB"/>
        </w:rPr>
        <w:t>.</w:t>
      </w:r>
    </w:p>
    <w:p w14:paraId="7CCFC75F" w14:textId="77777777" w:rsidR="00E92AD8" w:rsidRDefault="00E92AD8" w:rsidP="09E21D4E">
      <w:pPr>
        <w:pStyle w:val="Default"/>
        <w:ind w:left="720" w:right="720"/>
        <w:rPr>
          <w:rFonts w:ascii="Tahoma" w:hAnsi="Tahoma" w:cs="Tahoma"/>
          <w:sz w:val="20"/>
          <w:szCs w:val="20"/>
          <w:lang w:val="en-GB"/>
        </w:rPr>
      </w:pPr>
    </w:p>
    <w:p w14:paraId="4A208B29" w14:textId="77777777" w:rsidR="00E92AD8" w:rsidRPr="00E92AD8" w:rsidRDefault="00E92AD8" w:rsidP="09E21D4E">
      <w:pPr>
        <w:pStyle w:val="Default"/>
        <w:ind w:left="720" w:right="720"/>
        <w:rPr>
          <w:rFonts w:ascii="Tahoma" w:hAnsi="Tahoma" w:cs="Tahoma"/>
          <w:i/>
          <w:color w:val="auto"/>
          <w:sz w:val="20"/>
          <w:szCs w:val="20"/>
          <w:lang w:val="en-GB"/>
        </w:rPr>
      </w:pPr>
      <w:r w:rsidRPr="00E92AD8">
        <w:rPr>
          <w:rFonts w:ascii="Tahoma" w:hAnsi="Tahoma" w:cs="Tahoma"/>
          <w:i/>
          <w:color w:val="auto"/>
          <w:sz w:val="20"/>
          <w:szCs w:val="20"/>
          <w:lang w:val="en-GB"/>
        </w:rPr>
        <w:t xml:space="preserve">In the absence of Monty Meth, whose apologies are noted above, Mr John Hill was nominated to chair the meeting. He accepted the invitation to chair the meeting. </w:t>
      </w:r>
    </w:p>
    <w:p w14:paraId="5D878347" w14:textId="77777777" w:rsidR="00257AA2" w:rsidRPr="00F37F24" w:rsidRDefault="00257AA2">
      <w:pPr>
        <w:pStyle w:val="Default"/>
        <w:ind w:left="720" w:right="720"/>
        <w:rPr>
          <w:rFonts w:ascii="Tahoma" w:hAnsi="Tahoma" w:cs="Tahoma"/>
          <w:sz w:val="20"/>
          <w:szCs w:val="20"/>
          <w:lang w:val="en-GB"/>
        </w:rPr>
      </w:pPr>
    </w:p>
    <w:p w14:paraId="32C41D66" w14:textId="77777777" w:rsidR="09E21D4E" w:rsidRDefault="5EEFF08D" w:rsidP="5EEFF08D">
      <w:pPr>
        <w:pStyle w:val="Default"/>
        <w:numPr>
          <w:ilvl w:val="0"/>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 xml:space="preserve">Introductions – </w:t>
      </w:r>
      <w:r w:rsidRPr="5EEFF08D">
        <w:rPr>
          <w:rFonts w:ascii="Tahoma" w:hAnsi="Tahoma" w:cs="Tahoma"/>
          <w:sz w:val="20"/>
          <w:szCs w:val="20"/>
          <w:lang w:val="en-GB"/>
        </w:rPr>
        <w:t>Mark Warwick, the GP and Hospital Liaison Officer for Enfield Carers gave a presentation.  He stated that approximately 10% of patients in each practice are carers (per AGE UK) and that their contribution to the NHS is calculated at £132bn (the same amount as the NHS budget), so it’s vital to support carers to prevent them falling ill.</w:t>
      </w:r>
    </w:p>
    <w:p w14:paraId="28A8AD65" w14:textId="77777777" w:rsidR="00B8052D" w:rsidRPr="00F37F24" w:rsidRDefault="5EEFF08D" w:rsidP="5EEFF08D">
      <w:pPr>
        <w:pStyle w:val="Default"/>
        <w:spacing w:line="240" w:lineRule="exact"/>
        <w:ind w:left="720" w:right="720"/>
        <w:rPr>
          <w:rFonts w:ascii="Tahoma" w:hAnsi="Tahoma" w:cs="Tahoma"/>
          <w:sz w:val="20"/>
          <w:szCs w:val="20"/>
          <w:lang w:val="en-GB"/>
        </w:rPr>
      </w:pPr>
      <w:r w:rsidRPr="5EEFF08D">
        <w:rPr>
          <w:rFonts w:ascii="Tahoma" w:hAnsi="Tahoma" w:cs="Tahoma"/>
          <w:sz w:val="20"/>
          <w:szCs w:val="20"/>
          <w:lang w:val="en-GB"/>
        </w:rPr>
        <w:t>There are currently 6,000 carers registered, so they estimate there are 24,000 carers unregistered</w:t>
      </w:r>
      <w:r w:rsidR="00A802C2">
        <w:rPr>
          <w:rFonts w:ascii="Tahoma" w:hAnsi="Tahoma" w:cs="Tahoma"/>
          <w:sz w:val="20"/>
          <w:szCs w:val="20"/>
          <w:lang w:val="en-GB"/>
        </w:rPr>
        <w:t xml:space="preserve"> in Enfield.</w:t>
      </w:r>
      <w:r w:rsidRPr="5EEFF08D">
        <w:rPr>
          <w:rFonts w:ascii="Tahoma" w:hAnsi="Tahoma" w:cs="Tahoma"/>
          <w:sz w:val="20"/>
          <w:szCs w:val="20"/>
          <w:lang w:val="en-GB"/>
        </w:rPr>
        <w:t xml:space="preserve"> Registration is made by completing an application form, and is </w:t>
      </w:r>
      <w:r w:rsidR="00A802C2">
        <w:rPr>
          <w:rFonts w:ascii="Tahoma" w:hAnsi="Tahoma" w:cs="Tahoma"/>
          <w:sz w:val="20"/>
          <w:szCs w:val="20"/>
          <w:lang w:val="en-GB"/>
        </w:rPr>
        <w:t>available</w:t>
      </w:r>
      <w:r w:rsidRPr="5EEFF08D">
        <w:rPr>
          <w:rFonts w:ascii="Tahoma" w:hAnsi="Tahoma" w:cs="Tahoma"/>
          <w:sz w:val="20"/>
          <w:szCs w:val="20"/>
          <w:lang w:val="en-GB"/>
        </w:rPr>
        <w:t xml:space="preserve"> to every carer living in the borough, or caring for someone living in the borough. The carer must be an unpaid carer, not a paid professional. It’s for carers of </w:t>
      </w:r>
      <w:r w:rsidR="00A802C2">
        <w:rPr>
          <w:rFonts w:ascii="Tahoma" w:hAnsi="Tahoma" w:cs="Tahoma"/>
          <w:sz w:val="20"/>
          <w:szCs w:val="20"/>
          <w:lang w:val="en-GB"/>
        </w:rPr>
        <w:t>ALL vulnerable patients, not just the elderly. Enfield Carers</w:t>
      </w:r>
      <w:r w:rsidRPr="5EEFF08D">
        <w:rPr>
          <w:rFonts w:ascii="Tahoma" w:hAnsi="Tahoma" w:cs="Tahoma"/>
          <w:sz w:val="20"/>
          <w:szCs w:val="20"/>
          <w:lang w:val="en-GB"/>
        </w:rPr>
        <w:t xml:space="preserve"> offer free respite care to enable a carer to attend the centre. They also issue a Carer’s Emergency Card to advise the emergency services of the person being cared for</w:t>
      </w:r>
      <w:r w:rsidR="00A802C2">
        <w:rPr>
          <w:rFonts w:ascii="Tahoma" w:hAnsi="Tahoma" w:cs="Tahoma"/>
          <w:sz w:val="20"/>
          <w:szCs w:val="20"/>
          <w:lang w:val="en-GB"/>
        </w:rPr>
        <w:t>,</w:t>
      </w:r>
      <w:r w:rsidRPr="5EEFF08D">
        <w:rPr>
          <w:rFonts w:ascii="Tahoma" w:hAnsi="Tahoma" w:cs="Tahoma"/>
          <w:sz w:val="20"/>
          <w:szCs w:val="20"/>
          <w:lang w:val="en-GB"/>
        </w:rPr>
        <w:t xml:space="preserve"> in the event of the carer having an accident.</w:t>
      </w:r>
    </w:p>
    <w:p w14:paraId="6A10BF46" w14:textId="77777777" w:rsidR="00B8052D" w:rsidRPr="00E92AD8" w:rsidRDefault="00B8052D" w:rsidP="5EEFF08D">
      <w:pPr>
        <w:pStyle w:val="Default"/>
        <w:spacing w:line="240" w:lineRule="exact"/>
        <w:ind w:left="720" w:right="720"/>
        <w:rPr>
          <w:rFonts w:ascii="Tahoma" w:hAnsi="Tahoma" w:cs="Tahoma"/>
          <w:sz w:val="16"/>
          <w:szCs w:val="16"/>
          <w:lang w:val="en-GB"/>
        </w:rPr>
      </w:pPr>
    </w:p>
    <w:p w14:paraId="1F86DA7D" w14:textId="77777777" w:rsidR="00B8052D" w:rsidRPr="00F37F24" w:rsidRDefault="5EEFF08D" w:rsidP="5EEFF08D">
      <w:pPr>
        <w:pStyle w:val="Default"/>
        <w:spacing w:line="240" w:lineRule="exact"/>
        <w:ind w:left="720" w:right="720"/>
        <w:rPr>
          <w:rFonts w:ascii="Tahoma" w:hAnsi="Tahoma" w:cs="Tahoma"/>
          <w:sz w:val="20"/>
          <w:szCs w:val="20"/>
          <w:lang w:val="en-GB"/>
        </w:rPr>
      </w:pPr>
      <w:r w:rsidRPr="5EEFF08D">
        <w:rPr>
          <w:rFonts w:ascii="Tahoma" w:hAnsi="Tahoma" w:cs="Tahoma"/>
          <w:sz w:val="20"/>
          <w:szCs w:val="20"/>
          <w:lang w:val="en-GB"/>
        </w:rPr>
        <w:t xml:space="preserve">They currently have 8 counsellors, with 3 more joining soon, so they have a very short waiting time, currently 1 week. They offer Benefits advice, and a free 15-minute consultation with a solicitor. They currently have 10 paid staff of which 4 are part time. They have 10 volunteers but more are needed. They receive grant funding from various sources including Children in Need and </w:t>
      </w:r>
      <w:r w:rsidR="00A802C2" w:rsidRPr="5EEFF08D">
        <w:rPr>
          <w:rFonts w:ascii="Tahoma" w:hAnsi="Tahoma" w:cs="Tahoma"/>
          <w:sz w:val="20"/>
          <w:szCs w:val="20"/>
          <w:lang w:val="en-GB"/>
        </w:rPr>
        <w:t>Warburton’s</w:t>
      </w:r>
      <w:r w:rsidRPr="5EEFF08D">
        <w:rPr>
          <w:rFonts w:ascii="Tahoma" w:hAnsi="Tahoma" w:cs="Tahoma"/>
          <w:sz w:val="20"/>
          <w:szCs w:val="20"/>
          <w:lang w:val="en-GB"/>
        </w:rPr>
        <w:t xml:space="preserve"> Bakery. </w:t>
      </w:r>
    </w:p>
    <w:p w14:paraId="1378C322" w14:textId="77777777" w:rsidR="00B8052D" w:rsidRPr="00E92AD8" w:rsidRDefault="00B8052D" w:rsidP="5EEFF08D">
      <w:pPr>
        <w:pStyle w:val="Default"/>
        <w:spacing w:line="240" w:lineRule="exact"/>
        <w:ind w:left="720" w:right="720"/>
        <w:rPr>
          <w:rFonts w:ascii="Tahoma" w:hAnsi="Tahoma" w:cs="Tahoma"/>
          <w:sz w:val="16"/>
          <w:szCs w:val="16"/>
          <w:lang w:val="en-GB"/>
        </w:rPr>
      </w:pPr>
    </w:p>
    <w:p w14:paraId="1AE29B0A" w14:textId="77777777" w:rsidR="00B8052D" w:rsidRPr="00F37F24" w:rsidRDefault="00A802C2" w:rsidP="5EEFF08D">
      <w:pPr>
        <w:pStyle w:val="Default"/>
        <w:spacing w:line="240" w:lineRule="exact"/>
        <w:ind w:left="720" w:right="720"/>
        <w:rPr>
          <w:rFonts w:ascii="Tahoma" w:hAnsi="Tahoma" w:cs="Tahoma"/>
          <w:sz w:val="20"/>
          <w:szCs w:val="20"/>
          <w:lang w:val="en-GB"/>
        </w:rPr>
      </w:pPr>
      <w:r>
        <w:rPr>
          <w:rFonts w:ascii="Tahoma" w:hAnsi="Tahoma" w:cs="Tahoma"/>
          <w:sz w:val="20"/>
          <w:szCs w:val="20"/>
          <w:lang w:val="en-GB"/>
        </w:rPr>
        <w:t>They</w:t>
      </w:r>
      <w:r w:rsidR="5EEFF08D" w:rsidRPr="5EEFF08D">
        <w:rPr>
          <w:rFonts w:ascii="Tahoma" w:hAnsi="Tahoma" w:cs="Tahoma"/>
          <w:sz w:val="20"/>
          <w:szCs w:val="20"/>
          <w:lang w:val="en-GB"/>
        </w:rPr>
        <w:t xml:space="preserve"> organise</w:t>
      </w:r>
      <w:r>
        <w:rPr>
          <w:rFonts w:ascii="Tahoma" w:hAnsi="Tahoma" w:cs="Tahoma"/>
          <w:sz w:val="20"/>
          <w:szCs w:val="20"/>
          <w:lang w:val="en-GB"/>
        </w:rPr>
        <w:t xml:space="preserve"> 4 informal support groups </w:t>
      </w:r>
      <w:r w:rsidR="5EEFF08D" w:rsidRPr="5EEFF08D">
        <w:rPr>
          <w:rFonts w:ascii="Tahoma" w:hAnsi="Tahoma" w:cs="Tahoma"/>
          <w:sz w:val="20"/>
          <w:szCs w:val="20"/>
          <w:lang w:val="en-GB"/>
        </w:rPr>
        <w:t>covering Bereavement, Mental Health, Autism and Care Homes. They also run training courses for First Aid, manual handling and Basic Nursing s</w:t>
      </w:r>
      <w:r>
        <w:rPr>
          <w:rFonts w:ascii="Tahoma" w:hAnsi="Tahoma" w:cs="Tahoma"/>
          <w:sz w:val="20"/>
          <w:szCs w:val="20"/>
          <w:lang w:val="en-GB"/>
        </w:rPr>
        <w:t>kills. The Basic Nursing course</w:t>
      </w:r>
      <w:r w:rsidR="5EEFF08D" w:rsidRPr="5EEFF08D">
        <w:rPr>
          <w:rFonts w:ascii="Tahoma" w:hAnsi="Tahoma" w:cs="Tahoma"/>
          <w:sz w:val="20"/>
          <w:szCs w:val="20"/>
          <w:lang w:val="en-GB"/>
        </w:rPr>
        <w:t xml:space="preserve"> has </w:t>
      </w:r>
      <w:r>
        <w:rPr>
          <w:rFonts w:ascii="Tahoma" w:hAnsi="Tahoma" w:cs="Tahoma"/>
          <w:sz w:val="20"/>
          <w:szCs w:val="20"/>
          <w:lang w:val="en-GB"/>
        </w:rPr>
        <w:t xml:space="preserve">proved </w:t>
      </w:r>
      <w:r w:rsidR="5EEFF08D" w:rsidRPr="5EEFF08D">
        <w:rPr>
          <w:rFonts w:ascii="Tahoma" w:hAnsi="Tahoma" w:cs="Tahoma"/>
          <w:sz w:val="20"/>
          <w:szCs w:val="20"/>
          <w:lang w:val="en-GB"/>
        </w:rPr>
        <w:t>very popular</w:t>
      </w:r>
      <w:r>
        <w:rPr>
          <w:rFonts w:ascii="Tahoma" w:hAnsi="Tahoma" w:cs="Tahoma"/>
          <w:sz w:val="20"/>
          <w:szCs w:val="20"/>
          <w:lang w:val="en-GB"/>
        </w:rPr>
        <w:t xml:space="preserve">, </w:t>
      </w:r>
      <w:r w:rsidR="5EEFF08D" w:rsidRPr="5EEFF08D">
        <w:rPr>
          <w:rFonts w:ascii="Tahoma" w:hAnsi="Tahoma" w:cs="Tahoma"/>
          <w:sz w:val="20"/>
          <w:szCs w:val="20"/>
          <w:lang w:val="en-GB"/>
        </w:rPr>
        <w:t>with 120 people trained over the last 6 months. The nursing course is funded by the Education arm of the NHS. It was initially designed for carers of patients being discharged from hospital. It has increased the confidence of attendees such that are makin</w:t>
      </w:r>
      <w:r>
        <w:rPr>
          <w:rFonts w:ascii="Tahoma" w:hAnsi="Tahoma" w:cs="Tahoma"/>
          <w:sz w:val="20"/>
          <w:szCs w:val="20"/>
          <w:lang w:val="en-GB"/>
        </w:rPr>
        <w:t>g fewer demands</w:t>
      </w:r>
      <w:r w:rsidR="5EEFF08D" w:rsidRPr="5EEFF08D">
        <w:rPr>
          <w:rFonts w:ascii="Tahoma" w:hAnsi="Tahoma" w:cs="Tahoma"/>
          <w:sz w:val="20"/>
          <w:szCs w:val="20"/>
          <w:lang w:val="en-GB"/>
        </w:rPr>
        <w:t xml:space="preserve"> on NHS services.</w:t>
      </w:r>
    </w:p>
    <w:p w14:paraId="02627E24" w14:textId="77777777" w:rsidR="008E049E" w:rsidRPr="00E92AD8" w:rsidRDefault="008E049E" w:rsidP="5EEFF08D">
      <w:pPr>
        <w:pStyle w:val="Default"/>
        <w:spacing w:line="240" w:lineRule="exact"/>
        <w:ind w:left="720" w:right="720"/>
        <w:rPr>
          <w:rFonts w:ascii="Tahoma" w:hAnsi="Tahoma" w:cs="Tahoma"/>
          <w:sz w:val="16"/>
          <w:szCs w:val="16"/>
          <w:lang w:val="en-GB"/>
        </w:rPr>
      </w:pPr>
    </w:p>
    <w:p w14:paraId="178DE4B3" w14:textId="77777777" w:rsidR="00B8052D" w:rsidRPr="00F37F24" w:rsidRDefault="5EEFF08D" w:rsidP="5EEFF08D">
      <w:pPr>
        <w:pStyle w:val="Default"/>
        <w:spacing w:line="240" w:lineRule="exact"/>
        <w:ind w:left="720" w:right="720"/>
        <w:rPr>
          <w:rFonts w:ascii="Tahoma" w:hAnsi="Tahoma" w:cs="Tahoma"/>
          <w:sz w:val="20"/>
          <w:szCs w:val="20"/>
          <w:lang w:val="en-GB"/>
        </w:rPr>
      </w:pPr>
      <w:r w:rsidRPr="5EEFF08D">
        <w:rPr>
          <w:rFonts w:ascii="Tahoma" w:hAnsi="Tahoma" w:cs="Tahoma"/>
          <w:sz w:val="20"/>
          <w:szCs w:val="20"/>
          <w:lang w:val="en-GB"/>
        </w:rPr>
        <w:t xml:space="preserve">Enfield Carers offer complementary therapies to carers, mostly free of charge, (there is </w:t>
      </w:r>
      <w:r w:rsidR="00A802C2">
        <w:rPr>
          <w:rFonts w:ascii="Tahoma" w:hAnsi="Tahoma" w:cs="Tahoma"/>
          <w:sz w:val="20"/>
          <w:szCs w:val="20"/>
          <w:lang w:val="en-GB"/>
        </w:rPr>
        <w:t>a small charge for massage and Tai C</w:t>
      </w:r>
      <w:r w:rsidRPr="5EEFF08D">
        <w:rPr>
          <w:rFonts w:ascii="Tahoma" w:hAnsi="Tahoma" w:cs="Tahoma"/>
          <w:sz w:val="20"/>
          <w:szCs w:val="20"/>
          <w:lang w:val="en-GB"/>
        </w:rPr>
        <w:t>hi). Some carers may have more needs than the person they are caring for, i.e. they maybe infirm or mentally impaired. Any cause for concern is immediately passed on to Adult Social Services.</w:t>
      </w:r>
    </w:p>
    <w:p w14:paraId="398B74A8" w14:textId="77777777" w:rsidR="00B8052D" w:rsidRPr="00E92AD8" w:rsidRDefault="00B8052D" w:rsidP="5EEFF08D">
      <w:pPr>
        <w:pStyle w:val="Default"/>
        <w:spacing w:line="240" w:lineRule="exact"/>
        <w:ind w:left="720" w:right="720"/>
        <w:rPr>
          <w:rFonts w:ascii="Tahoma" w:hAnsi="Tahoma" w:cs="Tahoma"/>
          <w:sz w:val="16"/>
          <w:szCs w:val="16"/>
          <w:lang w:val="en-GB"/>
        </w:rPr>
      </w:pPr>
    </w:p>
    <w:p w14:paraId="36072268" w14:textId="77777777" w:rsidR="00B8052D" w:rsidRPr="00F37F24" w:rsidRDefault="5EEFF08D" w:rsidP="5EEFF08D">
      <w:pPr>
        <w:pStyle w:val="Default"/>
        <w:spacing w:line="240" w:lineRule="exact"/>
        <w:ind w:left="720" w:right="720"/>
        <w:rPr>
          <w:rFonts w:ascii="Tahoma" w:hAnsi="Tahoma" w:cs="Tahoma"/>
          <w:sz w:val="20"/>
          <w:szCs w:val="20"/>
          <w:lang w:val="en-GB"/>
        </w:rPr>
      </w:pPr>
      <w:r w:rsidRPr="5EEFF08D">
        <w:rPr>
          <w:rFonts w:ascii="Tahoma" w:hAnsi="Tahoma" w:cs="Tahoma"/>
          <w:sz w:val="20"/>
          <w:szCs w:val="20"/>
          <w:lang w:val="en-GB"/>
        </w:rPr>
        <w:t xml:space="preserve">They have a group of 400 young carers registered aged from 5 to 18 years. Most referrals come from school as it’s not easy for GPs to identify their caring role. </w:t>
      </w:r>
      <w:r w:rsidR="00A802C2">
        <w:rPr>
          <w:rFonts w:ascii="Tahoma" w:hAnsi="Tahoma" w:cs="Tahoma"/>
          <w:sz w:val="20"/>
          <w:szCs w:val="20"/>
          <w:lang w:val="en-GB"/>
        </w:rPr>
        <w:t>Enfield Carers</w:t>
      </w:r>
      <w:r w:rsidRPr="5EEFF08D">
        <w:rPr>
          <w:rFonts w:ascii="Tahoma" w:hAnsi="Tahoma" w:cs="Tahoma"/>
          <w:sz w:val="20"/>
          <w:szCs w:val="20"/>
          <w:lang w:val="en-GB"/>
        </w:rPr>
        <w:t xml:space="preserve"> carr</w:t>
      </w:r>
      <w:r w:rsidR="00A802C2">
        <w:rPr>
          <w:rFonts w:ascii="Tahoma" w:hAnsi="Tahoma" w:cs="Tahoma"/>
          <w:sz w:val="20"/>
          <w:szCs w:val="20"/>
          <w:lang w:val="en-GB"/>
        </w:rPr>
        <w:t>y out home visits and offer</w:t>
      </w:r>
      <w:r w:rsidRPr="5EEFF08D">
        <w:rPr>
          <w:rFonts w:ascii="Tahoma" w:hAnsi="Tahoma" w:cs="Tahoma"/>
          <w:sz w:val="20"/>
          <w:szCs w:val="20"/>
          <w:lang w:val="en-GB"/>
        </w:rPr>
        <w:t xml:space="preserve"> support and advice</w:t>
      </w:r>
      <w:r w:rsidR="00A802C2">
        <w:rPr>
          <w:rFonts w:ascii="Tahoma" w:hAnsi="Tahoma" w:cs="Tahoma"/>
          <w:sz w:val="20"/>
          <w:szCs w:val="20"/>
          <w:lang w:val="en-GB"/>
        </w:rPr>
        <w:t xml:space="preserve"> to those being cared for, as well as the care giver.</w:t>
      </w:r>
      <w:r w:rsidRPr="5EEFF08D">
        <w:rPr>
          <w:rFonts w:ascii="Tahoma" w:hAnsi="Tahoma" w:cs="Tahoma"/>
          <w:sz w:val="20"/>
          <w:szCs w:val="20"/>
          <w:lang w:val="en-GB"/>
        </w:rPr>
        <w:t xml:space="preserve"> A fortnightly group (the HUB) is held for 40 carers of primary and secondary school age to give them some time to be children. They organise fun outings, and presents for them at Christmas, but each Hub is massively oversubscribed.</w:t>
      </w:r>
    </w:p>
    <w:p w14:paraId="4ABFAD4C" w14:textId="77777777" w:rsidR="008E049E" w:rsidRPr="00E92AD8" w:rsidRDefault="008E049E" w:rsidP="5EEFF08D">
      <w:pPr>
        <w:pStyle w:val="Default"/>
        <w:spacing w:line="240" w:lineRule="exact"/>
        <w:ind w:left="720" w:right="720"/>
        <w:rPr>
          <w:rFonts w:ascii="Tahoma" w:hAnsi="Tahoma" w:cs="Tahoma"/>
          <w:sz w:val="16"/>
          <w:szCs w:val="16"/>
          <w:lang w:val="en-GB"/>
        </w:rPr>
      </w:pPr>
    </w:p>
    <w:p w14:paraId="36681B52" w14:textId="77777777" w:rsidR="00B8052D" w:rsidRPr="00F37F24" w:rsidRDefault="5EEFF08D" w:rsidP="5EEFF08D">
      <w:pPr>
        <w:pStyle w:val="Default"/>
        <w:spacing w:line="240" w:lineRule="exact"/>
        <w:ind w:left="720" w:right="720"/>
        <w:rPr>
          <w:rFonts w:ascii="Tahoma" w:hAnsi="Tahoma" w:cs="Tahoma"/>
          <w:sz w:val="20"/>
          <w:szCs w:val="20"/>
          <w:lang w:val="en-GB"/>
        </w:rPr>
      </w:pPr>
      <w:r w:rsidRPr="5EEFF08D">
        <w:rPr>
          <w:rFonts w:ascii="Tahoma" w:hAnsi="Tahoma" w:cs="Tahoma"/>
          <w:sz w:val="20"/>
          <w:szCs w:val="20"/>
          <w:lang w:val="en-GB"/>
        </w:rPr>
        <w:t>They produce a n</w:t>
      </w:r>
      <w:r w:rsidR="00A802C2">
        <w:rPr>
          <w:rFonts w:ascii="Tahoma" w:hAnsi="Tahoma" w:cs="Tahoma"/>
          <w:sz w:val="20"/>
          <w:szCs w:val="20"/>
          <w:lang w:val="en-GB"/>
        </w:rPr>
        <w:t>ewsletter every three month;</w:t>
      </w:r>
      <w:r w:rsidRPr="5EEFF08D">
        <w:rPr>
          <w:rFonts w:ascii="Tahoma" w:hAnsi="Tahoma" w:cs="Tahoma"/>
          <w:sz w:val="20"/>
          <w:szCs w:val="20"/>
          <w:lang w:val="en-GB"/>
        </w:rPr>
        <w:t xml:space="preserve"> 5000 are posted out each quarter. They currently have 2 videos in production, one for hospitals and GPs, the other for carers. These will be uploaded to YouTube when completed.</w:t>
      </w:r>
    </w:p>
    <w:p w14:paraId="52ECE30B" w14:textId="77777777" w:rsidR="00B8052D" w:rsidRPr="00F37F24" w:rsidRDefault="5EEFF08D" w:rsidP="5EEFF08D">
      <w:pPr>
        <w:pStyle w:val="Default"/>
        <w:spacing w:line="240" w:lineRule="exact"/>
        <w:ind w:left="720" w:right="720"/>
        <w:rPr>
          <w:rFonts w:ascii="Tahoma" w:eastAsia="Tahoma" w:hAnsi="Tahoma" w:cs="Tahoma"/>
          <w:color w:val="111111"/>
          <w:sz w:val="20"/>
          <w:szCs w:val="20"/>
          <w:lang w:val="en-GB"/>
        </w:rPr>
      </w:pPr>
      <w:r w:rsidRPr="5EEFF08D">
        <w:rPr>
          <w:rFonts w:ascii="Tahoma" w:hAnsi="Tahoma" w:cs="Tahoma"/>
          <w:sz w:val="20"/>
          <w:szCs w:val="20"/>
          <w:lang w:val="en-GB"/>
        </w:rPr>
        <w:t xml:space="preserve">Mark also mentioned the Home from Hospital Scheme being funded by Social Services and the NHS, and being delivered by Alpha Care based at Community House, Edmonton. This is </w:t>
      </w:r>
      <w:r w:rsidRPr="5EEFF08D">
        <w:rPr>
          <w:rFonts w:ascii="Tahoma" w:eastAsia="Tahoma" w:hAnsi="Tahoma" w:cs="Tahoma"/>
          <w:color w:val="111111"/>
          <w:sz w:val="20"/>
          <w:szCs w:val="20"/>
          <w:lang w:val="en-GB"/>
        </w:rPr>
        <w:t xml:space="preserve">his </w:t>
      </w:r>
      <w:r w:rsidRPr="5EEFF08D">
        <w:rPr>
          <w:rFonts w:ascii="Tahoma" w:eastAsia="Tahoma" w:hAnsi="Tahoma" w:cs="Tahoma"/>
          <w:b/>
          <w:bCs/>
          <w:color w:val="111111"/>
          <w:sz w:val="20"/>
          <w:szCs w:val="20"/>
          <w:lang w:val="en-GB"/>
        </w:rPr>
        <w:t>free</w:t>
      </w:r>
      <w:r w:rsidRPr="5EEFF08D">
        <w:rPr>
          <w:rFonts w:ascii="Tahoma" w:eastAsia="Tahoma" w:hAnsi="Tahoma" w:cs="Tahoma"/>
          <w:color w:val="111111"/>
          <w:sz w:val="20"/>
          <w:szCs w:val="20"/>
          <w:lang w:val="en-GB"/>
        </w:rPr>
        <w:t xml:space="preserve"> service is for </w:t>
      </w:r>
      <w:r w:rsidRPr="5EEFF08D">
        <w:rPr>
          <w:rFonts w:ascii="Tahoma" w:eastAsia="Tahoma" w:hAnsi="Tahoma" w:cs="Tahoma"/>
          <w:color w:val="111111"/>
          <w:sz w:val="20"/>
          <w:szCs w:val="20"/>
          <w:lang w:val="en-GB"/>
        </w:rPr>
        <w:lastRenderedPageBreak/>
        <w:t xml:space="preserve">people living in Enfield who are leaving hospital </w:t>
      </w:r>
      <w:r w:rsidRPr="5EEFF08D">
        <w:rPr>
          <w:rFonts w:ascii="Tahoma" w:eastAsia="Tahoma" w:hAnsi="Tahoma" w:cs="Tahoma"/>
          <w:b/>
          <w:bCs/>
          <w:i/>
          <w:iCs/>
          <w:color w:val="111111"/>
          <w:sz w:val="20"/>
          <w:szCs w:val="20"/>
          <w:lang w:val="en-GB"/>
        </w:rPr>
        <w:t>without</w:t>
      </w:r>
      <w:r w:rsidRPr="5EEFF08D">
        <w:rPr>
          <w:rFonts w:ascii="Tahoma" w:eastAsia="Tahoma" w:hAnsi="Tahoma" w:cs="Tahoma"/>
          <w:i/>
          <w:iCs/>
          <w:color w:val="111111"/>
          <w:sz w:val="20"/>
          <w:szCs w:val="20"/>
          <w:lang w:val="en-GB"/>
        </w:rPr>
        <w:t xml:space="preserve"> a </w:t>
      </w:r>
      <w:r w:rsidRPr="5EEFF08D">
        <w:rPr>
          <w:rFonts w:ascii="Tahoma" w:eastAsia="Tahoma" w:hAnsi="Tahoma" w:cs="Tahoma"/>
          <w:color w:val="111111"/>
          <w:sz w:val="20"/>
          <w:szCs w:val="20"/>
          <w:lang w:val="en-GB"/>
        </w:rPr>
        <w:t xml:space="preserve">social services care package, intended to ease transition from hospital to home, and reduce the number of </w:t>
      </w:r>
      <w:r w:rsidR="00A802C2">
        <w:rPr>
          <w:rFonts w:ascii="Tahoma" w:eastAsia="Tahoma" w:hAnsi="Tahoma" w:cs="Tahoma"/>
          <w:color w:val="111111"/>
          <w:sz w:val="20"/>
          <w:szCs w:val="20"/>
          <w:lang w:val="en-GB"/>
        </w:rPr>
        <w:t>readmissions. It’s fully funded. P</w:t>
      </w:r>
      <w:r w:rsidRPr="5EEFF08D">
        <w:rPr>
          <w:rFonts w:ascii="Tahoma" w:eastAsia="Tahoma" w:hAnsi="Tahoma" w:cs="Tahoma"/>
          <w:color w:val="111111"/>
          <w:sz w:val="20"/>
          <w:szCs w:val="20"/>
          <w:lang w:val="en-GB"/>
        </w:rPr>
        <w:t>atients over 18</w:t>
      </w:r>
      <w:r w:rsidR="00A802C2">
        <w:rPr>
          <w:rFonts w:ascii="Tahoma" w:eastAsia="Tahoma" w:hAnsi="Tahoma" w:cs="Tahoma"/>
          <w:color w:val="111111"/>
          <w:sz w:val="20"/>
          <w:szCs w:val="20"/>
          <w:lang w:val="en-GB"/>
        </w:rPr>
        <w:t xml:space="preserve"> can </w:t>
      </w:r>
      <w:proofErr w:type="spellStart"/>
      <w:r w:rsidR="00A802C2">
        <w:rPr>
          <w:rFonts w:ascii="Tahoma" w:eastAsia="Tahoma" w:hAnsi="Tahoma" w:cs="Tahoma"/>
          <w:color w:val="111111"/>
          <w:sz w:val="20"/>
          <w:szCs w:val="20"/>
          <w:lang w:val="en-GB"/>
        </w:rPr>
        <w:t>self refer</w:t>
      </w:r>
      <w:proofErr w:type="spellEnd"/>
      <w:r w:rsidR="00A802C2">
        <w:rPr>
          <w:rFonts w:ascii="Tahoma" w:eastAsia="Tahoma" w:hAnsi="Tahoma" w:cs="Tahoma"/>
          <w:color w:val="111111"/>
          <w:sz w:val="20"/>
          <w:szCs w:val="20"/>
          <w:lang w:val="en-GB"/>
        </w:rPr>
        <w:t>, and</w:t>
      </w:r>
      <w:r w:rsidRPr="5EEFF08D">
        <w:rPr>
          <w:rFonts w:ascii="Tahoma" w:eastAsia="Tahoma" w:hAnsi="Tahoma" w:cs="Tahoma"/>
          <w:color w:val="111111"/>
          <w:sz w:val="20"/>
          <w:szCs w:val="20"/>
          <w:lang w:val="en-GB"/>
        </w:rPr>
        <w:t xml:space="preserve"> may receive up to 3 hours care per week for 3 weeks (depending on their need) free of charge.</w:t>
      </w:r>
    </w:p>
    <w:p w14:paraId="64CEF70F" w14:textId="77777777" w:rsidR="00B8052D" w:rsidRPr="00E92AD8" w:rsidRDefault="00B8052D" w:rsidP="5EEFF08D">
      <w:pPr>
        <w:pStyle w:val="Default"/>
        <w:spacing w:line="240" w:lineRule="exact"/>
        <w:ind w:left="720" w:right="720"/>
        <w:rPr>
          <w:rFonts w:ascii="Tahoma" w:eastAsia="Tahoma" w:hAnsi="Tahoma" w:cs="Tahoma"/>
          <w:color w:val="111111"/>
          <w:sz w:val="16"/>
          <w:szCs w:val="16"/>
          <w:lang w:val="en-GB"/>
        </w:rPr>
      </w:pPr>
    </w:p>
    <w:p w14:paraId="72E8E106" w14:textId="77777777" w:rsidR="00B8052D" w:rsidRPr="00F37F24" w:rsidRDefault="5EEFF08D" w:rsidP="5EEFF08D">
      <w:pPr>
        <w:pStyle w:val="Default"/>
        <w:spacing w:line="240" w:lineRule="exact"/>
        <w:ind w:left="720" w:right="720"/>
        <w:rPr>
          <w:rFonts w:ascii="Tahoma" w:eastAsia="Tahoma" w:hAnsi="Tahoma" w:cs="Tahoma"/>
          <w:color w:val="111111"/>
          <w:sz w:val="20"/>
          <w:szCs w:val="20"/>
          <w:lang w:val="en-GB"/>
        </w:rPr>
      </w:pPr>
      <w:r w:rsidRPr="5EEFF08D">
        <w:rPr>
          <w:rFonts w:ascii="Tahoma" w:eastAsia="Tahoma" w:hAnsi="Tahoma" w:cs="Tahoma"/>
          <w:color w:val="111111"/>
          <w:sz w:val="20"/>
          <w:szCs w:val="20"/>
          <w:lang w:val="en-GB"/>
        </w:rPr>
        <w:t>John thanked Mark for</w:t>
      </w:r>
      <w:r w:rsidR="00A802C2">
        <w:rPr>
          <w:rFonts w:ascii="Tahoma" w:eastAsia="Tahoma" w:hAnsi="Tahoma" w:cs="Tahoma"/>
          <w:color w:val="111111"/>
          <w:sz w:val="20"/>
          <w:szCs w:val="20"/>
          <w:lang w:val="en-GB"/>
        </w:rPr>
        <w:t xml:space="preserve"> both</w:t>
      </w:r>
      <w:r w:rsidRPr="5EEFF08D">
        <w:rPr>
          <w:rFonts w:ascii="Tahoma" w:eastAsia="Tahoma" w:hAnsi="Tahoma" w:cs="Tahoma"/>
          <w:color w:val="111111"/>
          <w:sz w:val="20"/>
          <w:szCs w:val="20"/>
          <w:lang w:val="en-GB"/>
        </w:rPr>
        <w:t xml:space="preserve"> the style and content of his presentation.</w:t>
      </w:r>
    </w:p>
    <w:p w14:paraId="6B0D9691" w14:textId="77777777" w:rsidR="00B8052D" w:rsidRPr="00E92AD8" w:rsidRDefault="00B8052D" w:rsidP="5EEFF08D">
      <w:pPr>
        <w:pStyle w:val="Default"/>
        <w:spacing w:line="240" w:lineRule="exact"/>
        <w:ind w:left="720" w:right="720"/>
        <w:rPr>
          <w:rFonts w:ascii="Tahoma" w:eastAsia="Tahoma" w:hAnsi="Tahoma" w:cs="Tahoma"/>
          <w:color w:val="111111"/>
          <w:sz w:val="16"/>
          <w:szCs w:val="16"/>
          <w:lang w:val="en-GB"/>
        </w:rPr>
      </w:pPr>
    </w:p>
    <w:p w14:paraId="03562E64" w14:textId="77777777" w:rsidR="00B8052D" w:rsidRPr="00F37F24" w:rsidRDefault="5EEFF08D" w:rsidP="5EEFF08D">
      <w:pPr>
        <w:pStyle w:val="Default"/>
        <w:spacing w:line="240" w:lineRule="exact"/>
        <w:ind w:left="720" w:right="720"/>
        <w:rPr>
          <w:rFonts w:ascii="Tahoma" w:hAnsi="Tahoma" w:cs="Tahoma"/>
          <w:b/>
          <w:bCs/>
          <w:sz w:val="20"/>
          <w:szCs w:val="20"/>
          <w:lang w:val="en-GB"/>
        </w:rPr>
      </w:pPr>
      <w:r w:rsidRPr="5EEFF08D">
        <w:rPr>
          <w:rFonts w:ascii="Tahoma" w:hAnsi="Tahoma" w:cs="Tahoma"/>
          <w:b/>
          <w:bCs/>
          <w:sz w:val="20"/>
          <w:szCs w:val="20"/>
          <w:lang w:val="en-GB"/>
        </w:rPr>
        <w:t>Minutes of meeting held 30</w:t>
      </w:r>
      <w:r w:rsidRPr="5EEFF08D">
        <w:rPr>
          <w:rFonts w:ascii="Tahoma" w:hAnsi="Tahoma" w:cs="Tahoma"/>
          <w:b/>
          <w:bCs/>
          <w:sz w:val="20"/>
          <w:szCs w:val="20"/>
          <w:vertAlign w:val="superscript"/>
          <w:lang w:val="en-GB"/>
        </w:rPr>
        <w:t>th</w:t>
      </w:r>
      <w:r w:rsidRPr="5EEFF08D">
        <w:rPr>
          <w:rFonts w:ascii="Tahoma" w:hAnsi="Tahoma" w:cs="Tahoma"/>
          <w:b/>
          <w:bCs/>
          <w:sz w:val="20"/>
          <w:szCs w:val="20"/>
          <w:lang w:val="en-GB"/>
        </w:rPr>
        <w:t xml:space="preserve"> August 2018 </w:t>
      </w:r>
      <w:r w:rsidRPr="5EEFF08D">
        <w:rPr>
          <w:rFonts w:ascii="Tahoma" w:hAnsi="Tahoma" w:cs="Tahoma"/>
          <w:sz w:val="20"/>
          <w:szCs w:val="20"/>
          <w:lang w:val="en-GB"/>
        </w:rPr>
        <w:t>were approved as a true record.</w:t>
      </w:r>
    </w:p>
    <w:p w14:paraId="1C3E7398" w14:textId="77777777" w:rsidR="00601A13" w:rsidRPr="00E92AD8" w:rsidRDefault="00601A13" w:rsidP="00601A13">
      <w:pPr>
        <w:pStyle w:val="ListParagraph"/>
        <w:rPr>
          <w:rFonts w:ascii="Tahoma" w:hAnsi="Tahoma" w:cs="Tahoma"/>
          <w:b/>
          <w:sz w:val="16"/>
          <w:szCs w:val="16"/>
        </w:rPr>
      </w:pPr>
    </w:p>
    <w:p w14:paraId="22E549B7" w14:textId="77777777" w:rsidR="00601A13" w:rsidRPr="00F37F24" w:rsidRDefault="5EEFF08D" w:rsidP="09E21D4E">
      <w:pPr>
        <w:pStyle w:val="Default"/>
        <w:numPr>
          <w:ilvl w:val="0"/>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Matters arising</w:t>
      </w:r>
    </w:p>
    <w:p w14:paraId="5149AD7F" w14:textId="77777777" w:rsidR="00601A13" w:rsidRPr="00E92AD8" w:rsidRDefault="00601A13" w:rsidP="00601A13">
      <w:pPr>
        <w:pStyle w:val="ListParagraph"/>
        <w:rPr>
          <w:rFonts w:ascii="Tahoma" w:hAnsi="Tahoma" w:cs="Tahoma"/>
          <w:b/>
          <w:sz w:val="16"/>
          <w:szCs w:val="16"/>
        </w:rPr>
      </w:pPr>
    </w:p>
    <w:p w14:paraId="1291CDF0" w14:textId="77777777" w:rsidR="00F13DDF" w:rsidRPr="00F37F24" w:rsidRDefault="5EEFF08D" w:rsidP="5EEFF08D">
      <w:pPr>
        <w:pStyle w:val="Default"/>
        <w:numPr>
          <w:ilvl w:val="1"/>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Single Offer</w:t>
      </w:r>
      <w:r w:rsidRPr="5EEFF08D">
        <w:rPr>
          <w:rFonts w:ascii="Tahoma" w:hAnsi="Tahoma" w:cs="Tahoma"/>
          <w:sz w:val="20"/>
          <w:szCs w:val="20"/>
          <w:lang w:val="en-GB"/>
        </w:rPr>
        <w:t>- Sian reported that the invoices raised in July had been paid in full.  TB screening and Prostate Cancer follow up services were being carried out but payment was being held.</w:t>
      </w:r>
    </w:p>
    <w:p w14:paraId="7E9619C5" w14:textId="77777777" w:rsidR="00F13DDF" w:rsidRPr="00E92AD8" w:rsidRDefault="00F13DDF" w:rsidP="00F13DDF">
      <w:pPr>
        <w:pStyle w:val="ListParagraph"/>
        <w:rPr>
          <w:rFonts w:ascii="Tahoma" w:hAnsi="Tahoma" w:cs="Tahoma"/>
          <w:b/>
          <w:sz w:val="16"/>
          <w:szCs w:val="16"/>
        </w:rPr>
      </w:pPr>
    </w:p>
    <w:p w14:paraId="5F679380" w14:textId="77777777" w:rsidR="000D7DE9" w:rsidRPr="00F37F24" w:rsidRDefault="5EEFF08D" w:rsidP="5EEFF08D">
      <w:pPr>
        <w:pStyle w:val="Default"/>
        <w:numPr>
          <w:ilvl w:val="1"/>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 xml:space="preserve">Minor Ailments Scheme </w:t>
      </w:r>
      <w:r w:rsidRPr="5EEFF08D">
        <w:rPr>
          <w:rFonts w:ascii="Tahoma" w:hAnsi="Tahoma" w:cs="Tahoma"/>
          <w:sz w:val="20"/>
          <w:szCs w:val="20"/>
          <w:lang w:val="en-GB"/>
        </w:rPr>
        <w:t>– card is available from Reception</w:t>
      </w:r>
    </w:p>
    <w:p w14:paraId="239275EF" w14:textId="77777777" w:rsidR="000D7DE9" w:rsidRPr="00E92AD8" w:rsidRDefault="000D7DE9" w:rsidP="5EEFF08D">
      <w:pPr>
        <w:pStyle w:val="Default"/>
        <w:spacing w:line="240" w:lineRule="exact"/>
        <w:ind w:left="720" w:right="720"/>
        <w:rPr>
          <w:rFonts w:ascii="Tahoma" w:hAnsi="Tahoma" w:cs="Tahoma"/>
          <w:sz w:val="16"/>
          <w:szCs w:val="16"/>
          <w:lang w:val="en-GB"/>
        </w:rPr>
      </w:pPr>
    </w:p>
    <w:p w14:paraId="44C322E6" w14:textId="77777777" w:rsidR="000D7DE9" w:rsidRPr="00F37F24" w:rsidRDefault="5EEFF08D" w:rsidP="5EEFF08D">
      <w:pPr>
        <w:pStyle w:val="Default"/>
        <w:numPr>
          <w:ilvl w:val="0"/>
          <w:numId w:val="9"/>
        </w:numPr>
        <w:spacing w:line="240" w:lineRule="exact"/>
        <w:ind w:right="720"/>
        <w:rPr>
          <w:color w:val="000000" w:themeColor="text1"/>
          <w:sz w:val="20"/>
          <w:szCs w:val="20"/>
          <w:lang w:val="en-GB"/>
        </w:rPr>
      </w:pPr>
      <w:r w:rsidRPr="5EEFF08D">
        <w:rPr>
          <w:rFonts w:ascii="Tahoma" w:hAnsi="Tahoma" w:cs="Tahoma"/>
          <w:b/>
          <w:bCs/>
          <w:sz w:val="20"/>
          <w:szCs w:val="20"/>
          <w:lang w:val="en-GB"/>
        </w:rPr>
        <w:t>FFT</w:t>
      </w:r>
      <w:r w:rsidRPr="5EEFF08D">
        <w:rPr>
          <w:rFonts w:ascii="Tahoma" w:hAnsi="Tahoma" w:cs="Tahoma"/>
          <w:sz w:val="20"/>
          <w:szCs w:val="20"/>
          <w:lang w:val="en-GB"/>
        </w:rPr>
        <w:t xml:space="preserve">  </w:t>
      </w:r>
    </w:p>
    <w:p w14:paraId="0D1E9990" w14:textId="77777777" w:rsidR="00AA43AA" w:rsidRPr="00CD6C91" w:rsidRDefault="00AA43AA" w:rsidP="00AA43AA">
      <w:pPr>
        <w:pStyle w:val="Default"/>
        <w:spacing w:line="240" w:lineRule="exact"/>
        <w:ind w:right="720"/>
        <w:rPr>
          <w:rFonts w:ascii="Tahoma" w:hAnsi="Tahoma" w:cs="Tahoma"/>
          <w:sz w:val="16"/>
          <w:szCs w:val="16"/>
          <w:lang w:val="en-GB"/>
        </w:rPr>
      </w:pPr>
    </w:p>
    <w:p w14:paraId="69F5F224" w14:textId="77777777" w:rsidR="00244363" w:rsidRPr="00F37F24" w:rsidRDefault="5EEFF08D" w:rsidP="5EEFF08D">
      <w:pPr>
        <w:pStyle w:val="Default"/>
        <w:spacing w:line="240" w:lineRule="exact"/>
        <w:ind w:left="1080" w:right="720"/>
        <w:rPr>
          <w:rFonts w:ascii="Tahoma" w:hAnsi="Tahoma" w:cs="Tahoma"/>
          <w:sz w:val="20"/>
          <w:szCs w:val="20"/>
          <w:lang w:val="en-GB"/>
        </w:rPr>
      </w:pPr>
      <w:r w:rsidRPr="5EEFF08D">
        <w:rPr>
          <w:rFonts w:ascii="Tahoma" w:hAnsi="Tahoma" w:cs="Tahoma"/>
          <w:sz w:val="20"/>
          <w:szCs w:val="20"/>
          <w:lang w:val="en-GB"/>
        </w:rPr>
        <w:t xml:space="preserve">The September report showed that 83% of patients responding to the survey would recommend OMC to their friends and family (down from 89% at the last meeting).  John </w:t>
      </w:r>
      <w:r w:rsidR="00A802C2">
        <w:rPr>
          <w:rFonts w:ascii="Tahoma" w:hAnsi="Tahoma" w:cs="Tahoma"/>
          <w:sz w:val="20"/>
          <w:szCs w:val="20"/>
          <w:lang w:val="en-GB"/>
        </w:rPr>
        <w:t xml:space="preserve">was </w:t>
      </w:r>
      <w:r w:rsidRPr="5EEFF08D">
        <w:rPr>
          <w:rFonts w:ascii="Tahoma" w:hAnsi="Tahoma" w:cs="Tahoma"/>
          <w:sz w:val="20"/>
          <w:szCs w:val="20"/>
          <w:lang w:val="en-GB"/>
        </w:rPr>
        <w:t>still unhappy about the effectiveness and relevance of these figures</w:t>
      </w:r>
      <w:r w:rsidR="00A802C2">
        <w:rPr>
          <w:rFonts w:ascii="Tahoma" w:hAnsi="Tahoma" w:cs="Tahoma"/>
          <w:sz w:val="20"/>
          <w:szCs w:val="20"/>
          <w:lang w:val="en-GB"/>
        </w:rPr>
        <w:t>,</w:t>
      </w:r>
      <w:r w:rsidRPr="5EEFF08D">
        <w:rPr>
          <w:rFonts w:ascii="Tahoma" w:hAnsi="Tahoma" w:cs="Tahoma"/>
          <w:sz w:val="20"/>
          <w:szCs w:val="20"/>
          <w:lang w:val="en-GB"/>
        </w:rPr>
        <w:t xml:space="preserve"> given that only 96 out of 330 people responded. Sian said that the survey is used by the team to identify areas for improvement. Elena said that the notice</w:t>
      </w:r>
      <w:r w:rsidR="00A802C2">
        <w:rPr>
          <w:rFonts w:ascii="Tahoma" w:hAnsi="Tahoma" w:cs="Tahoma"/>
          <w:sz w:val="20"/>
          <w:szCs w:val="20"/>
          <w:lang w:val="en-GB"/>
        </w:rPr>
        <w:t xml:space="preserve"> </w:t>
      </w:r>
      <w:r w:rsidRPr="5EEFF08D">
        <w:rPr>
          <w:rFonts w:ascii="Tahoma" w:hAnsi="Tahoma" w:cs="Tahoma"/>
          <w:sz w:val="20"/>
          <w:szCs w:val="20"/>
          <w:lang w:val="en-GB"/>
        </w:rPr>
        <w:t>board needed updating to highlight improvements</w:t>
      </w:r>
      <w:r w:rsidR="00A802C2">
        <w:rPr>
          <w:rFonts w:ascii="Tahoma" w:hAnsi="Tahoma" w:cs="Tahoma"/>
          <w:sz w:val="20"/>
          <w:szCs w:val="20"/>
          <w:lang w:val="en-GB"/>
        </w:rPr>
        <w:t xml:space="preserve"> that have been</w:t>
      </w:r>
      <w:r w:rsidRPr="5EEFF08D">
        <w:rPr>
          <w:rFonts w:ascii="Tahoma" w:hAnsi="Tahoma" w:cs="Tahoma"/>
          <w:sz w:val="20"/>
          <w:szCs w:val="20"/>
          <w:lang w:val="en-GB"/>
        </w:rPr>
        <w:t xml:space="preserve"> made.</w:t>
      </w:r>
    </w:p>
    <w:p w14:paraId="1B573E33" w14:textId="77777777" w:rsidR="00244363" w:rsidRPr="00F37F24" w:rsidRDefault="00244363" w:rsidP="5EEFF08D">
      <w:pPr>
        <w:pStyle w:val="Default"/>
        <w:spacing w:line="240" w:lineRule="exact"/>
        <w:ind w:left="1080" w:right="720"/>
        <w:rPr>
          <w:rFonts w:ascii="Tahoma" w:hAnsi="Tahoma" w:cs="Tahoma"/>
          <w:b/>
          <w:bCs/>
          <w:sz w:val="20"/>
          <w:szCs w:val="20"/>
          <w:lang w:val="en-GB"/>
        </w:rPr>
      </w:pPr>
    </w:p>
    <w:p w14:paraId="7CF9EC50" w14:textId="77777777" w:rsidR="00244363" w:rsidRPr="00F37F24" w:rsidRDefault="5EEFF08D" w:rsidP="5EEFF08D">
      <w:pPr>
        <w:pStyle w:val="Default"/>
        <w:spacing w:line="240" w:lineRule="exact"/>
        <w:ind w:left="1080" w:right="720"/>
        <w:rPr>
          <w:rFonts w:ascii="Tahoma" w:hAnsi="Tahoma" w:cs="Tahoma"/>
          <w:sz w:val="20"/>
          <w:szCs w:val="20"/>
          <w:lang w:val="en-GB"/>
        </w:rPr>
      </w:pPr>
      <w:r w:rsidRPr="5EEFF08D">
        <w:rPr>
          <w:rFonts w:ascii="Tahoma" w:hAnsi="Tahoma" w:cs="Tahoma"/>
          <w:b/>
          <w:bCs/>
          <w:sz w:val="20"/>
          <w:szCs w:val="20"/>
          <w:lang w:val="en-GB"/>
        </w:rPr>
        <w:t>DNA Report</w:t>
      </w:r>
    </w:p>
    <w:p w14:paraId="1AEBA556" w14:textId="77777777" w:rsidR="00AA43AA" w:rsidRPr="00CD6C91" w:rsidRDefault="00AA43AA" w:rsidP="00AA43AA">
      <w:pPr>
        <w:pStyle w:val="Default"/>
        <w:spacing w:line="240" w:lineRule="exact"/>
        <w:ind w:left="720" w:right="720" w:firstLine="360"/>
        <w:rPr>
          <w:rFonts w:ascii="Tahoma" w:hAnsi="Tahoma" w:cs="Tahoma"/>
          <w:sz w:val="16"/>
          <w:szCs w:val="16"/>
          <w:lang w:val="en-GB"/>
        </w:rPr>
      </w:pPr>
    </w:p>
    <w:p w14:paraId="5D3299D9" w14:textId="77777777" w:rsidR="5EEFF08D" w:rsidRDefault="5EEFF08D" w:rsidP="5EEFF08D">
      <w:pPr>
        <w:pStyle w:val="Default"/>
        <w:spacing w:line="240" w:lineRule="exact"/>
        <w:ind w:left="1080" w:right="720"/>
      </w:pPr>
      <w:r w:rsidRPr="5EEFF08D">
        <w:rPr>
          <w:rFonts w:ascii="Tahoma" w:hAnsi="Tahoma" w:cs="Tahoma"/>
          <w:sz w:val="20"/>
          <w:szCs w:val="20"/>
          <w:lang w:val="en-GB"/>
        </w:rPr>
        <w:t>Sian stated that she had identified a problem with the DNA reporting using the current EMIST system compared to the previous Vision system. This may be the reason behind the upswing in statistics over the past year. She will investigate another way of measuring and report back to the next meeting.</w:t>
      </w:r>
    </w:p>
    <w:p w14:paraId="79451037" w14:textId="77777777" w:rsidR="00F879EB" w:rsidRPr="00CD6C91" w:rsidRDefault="00F879EB" w:rsidP="00F879EB">
      <w:pPr>
        <w:pStyle w:val="Default"/>
        <w:spacing w:line="240" w:lineRule="exact"/>
        <w:ind w:right="720"/>
        <w:rPr>
          <w:rFonts w:ascii="Tahoma" w:hAnsi="Tahoma" w:cs="Tahoma"/>
          <w:sz w:val="16"/>
          <w:szCs w:val="16"/>
          <w:lang w:val="en-GB"/>
        </w:rPr>
      </w:pPr>
      <w:r w:rsidRPr="00CD6C91">
        <w:rPr>
          <w:rFonts w:ascii="Tahoma" w:hAnsi="Tahoma" w:cs="Tahoma"/>
          <w:sz w:val="16"/>
          <w:szCs w:val="16"/>
          <w:lang w:val="en-GB"/>
        </w:rPr>
        <w:t xml:space="preserve"> </w:t>
      </w:r>
    </w:p>
    <w:p w14:paraId="698C0DE1" w14:textId="77777777" w:rsidR="00F879EB" w:rsidRPr="00F37F24" w:rsidRDefault="5EEFF08D" w:rsidP="09E21D4E">
      <w:pPr>
        <w:pStyle w:val="Default"/>
        <w:numPr>
          <w:ilvl w:val="0"/>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Emergency Appointments</w:t>
      </w:r>
    </w:p>
    <w:p w14:paraId="3CFD7357" w14:textId="77777777" w:rsidR="00F879EB" w:rsidRPr="00CD6C91" w:rsidRDefault="00F879EB" w:rsidP="00F879EB">
      <w:pPr>
        <w:pStyle w:val="Default"/>
        <w:spacing w:line="240" w:lineRule="exact"/>
        <w:ind w:right="720"/>
        <w:rPr>
          <w:rFonts w:ascii="Tahoma" w:hAnsi="Tahoma" w:cs="Tahoma"/>
          <w:sz w:val="16"/>
          <w:szCs w:val="16"/>
          <w:lang w:val="en-GB"/>
        </w:rPr>
      </w:pPr>
    </w:p>
    <w:p w14:paraId="623E9B15" w14:textId="77777777" w:rsidR="00F37F24" w:rsidRPr="00C20222" w:rsidRDefault="5EEFF08D" w:rsidP="5EEFF08D">
      <w:pPr>
        <w:pStyle w:val="Default"/>
        <w:spacing w:line="240" w:lineRule="exact"/>
        <w:ind w:left="1080" w:right="720"/>
        <w:rPr>
          <w:rFonts w:ascii="Tahoma" w:hAnsi="Tahoma" w:cs="Tahoma"/>
          <w:sz w:val="20"/>
          <w:szCs w:val="20"/>
          <w:lang w:val="en-GB"/>
        </w:rPr>
      </w:pPr>
      <w:r w:rsidRPr="5EEFF08D">
        <w:rPr>
          <w:rFonts w:ascii="Tahoma" w:hAnsi="Tahoma" w:cs="Tahoma"/>
          <w:sz w:val="20"/>
          <w:szCs w:val="20"/>
          <w:lang w:val="en-GB"/>
        </w:rPr>
        <w:t>Tom raised the matter again r</w:t>
      </w:r>
      <w:r w:rsidRPr="5EEFF08D">
        <w:rPr>
          <w:rFonts w:ascii="Tahoma" w:eastAsia="Times New Roman" w:hAnsi="Tahoma" w:cs="Tahoma"/>
          <w:color w:val="auto"/>
          <w:sz w:val="20"/>
          <w:szCs w:val="20"/>
          <w:lang w:val="en-GB"/>
        </w:rPr>
        <w:t>egarding possible abuse of emergency appointments. Sian advised that patients are now being asked the reason for the emergency visit but some patients are unwilling to disclose the reason to non-medical staff. The doctors were unhappy about logging visits.</w:t>
      </w:r>
      <w:r w:rsidR="00AA43AA">
        <w:br/>
      </w:r>
    </w:p>
    <w:p w14:paraId="16D0639A" w14:textId="77777777" w:rsidR="00F37F24" w:rsidRPr="00F37F24" w:rsidRDefault="5EEFF08D" w:rsidP="09E21D4E">
      <w:pPr>
        <w:pStyle w:val="Default"/>
        <w:numPr>
          <w:ilvl w:val="0"/>
          <w:numId w:val="9"/>
        </w:numPr>
        <w:spacing w:line="240" w:lineRule="exact"/>
        <w:ind w:right="720"/>
        <w:rPr>
          <w:rFonts w:ascii="Tahoma" w:hAnsi="Tahoma" w:cs="Tahoma"/>
          <w:b/>
          <w:bCs/>
          <w:sz w:val="20"/>
          <w:szCs w:val="20"/>
        </w:rPr>
      </w:pPr>
      <w:r w:rsidRPr="5EEFF08D">
        <w:rPr>
          <w:rFonts w:ascii="Tahoma" w:hAnsi="Tahoma" w:cs="Tahoma"/>
          <w:b/>
          <w:bCs/>
          <w:sz w:val="20"/>
          <w:szCs w:val="20"/>
        </w:rPr>
        <w:t xml:space="preserve">AOB </w:t>
      </w:r>
    </w:p>
    <w:p w14:paraId="5389BECB" w14:textId="77777777" w:rsidR="00F37F24" w:rsidRPr="00CD6C91" w:rsidRDefault="00F37F24" w:rsidP="00F37F24">
      <w:pPr>
        <w:pStyle w:val="Default"/>
        <w:spacing w:line="240" w:lineRule="exact"/>
        <w:ind w:left="1080" w:right="720"/>
        <w:rPr>
          <w:rFonts w:ascii="Tahoma" w:hAnsi="Tahoma" w:cs="Tahoma"/>
          <w:b/>
          <w:sz w:val="16"/>
          <w:szCs w:val="16"/>
        </w:rPr>
      </w:pPr>
    </w:p>
    <w:p w14:paraId="66696642" w14:textId="77777777" w:rsidR="5EEFF08D" w:rsidRDefault="5EEFF08D" w:rsidP="5EEFF08D">
      <w:pPr>
        <w:pStyle w:val="Default"/>
        <w:spacing w:line="240" w:lineRule="exact"/>
        <w:ind w:left="1080" w:right="720"/>
        <w:rPr>
          <w:rFonts w:ascii="Tahoma" w:hAnsi="Tahoma" w:cs="Tahoma"/>
          <w:sz w:val="20"/>
          <w:szCs w:val="20"/>
        </w:rPr>
      </w:pPr>
      <w:r w:rsidRPr="5EEFF08D">
        <w:rPr>
          <w:rFonts w:ascii="Tahoma" w:hAnsi="Tahoma" w:cs="Tahoma"/>
          <w:sz w:val="20"/>
          <w:szCs w:val="20"/>
        </w:rPr>
        <w:t>John stated that sometimes he has a problem hearing what the receptionists are saying and asked if they might be encouraged to articulate more clearly. Sian stated that they are trying to protect patient confidentiality; perhaps he could use the receptionist to the side?</w:t>
      </w:r>
    </w:p>
    <w:p w14:paraId="7484DD1F" w14:textId="77777777" w:rsidR="5EEFF08D" w:rsidRDefault="5EEFF08D" w:rsidP="5EEFF08D">
      <w:pPr>
        <w:pStyle w:val="Default"/>
        <w:spacing w:line="240" w:lineRule="exact"/>
        <w:ind w:left="1080" w:right="720"/>
        <w:rPr>
          <w:rFonts w:ascii="Tahoma" w:hAnsi="Tahoma" w:cs="Tahoma"/>
          <w:sz w:val="20"/>
          <w:szCs w:val="20"/>
        </w:rPr>
      </w:pPr>
    </w:p>
    <w:p w14:paraId="040A6DCB" w14:textId="77777777" w:rsidR="00CD6C91" w:rsidRPr="00CD6C91" w:rsidRDefault="00CD6C91" w:rsidP="5EEFF08D">
      <w:pPr>
        <w:pStyle w:val="Default"/>
        <w:spacing w:line="240" w:lineRule="exact"/>
        <w:ind w:right="720"/>
        <w:rPr>
          <w:rFonts w:ascii="Tahoma" w:hAnsi="Tahoma" w:cs="Tahoma"/>
          <w:sz w:val="16"/>
          <w:szCs w:val="16"/>
        </w:rPr>
      </w:pPr>
    </w:p>
    <w:p w14:paraId="35C0E8A0" w14:textId="77777777" w:rsidR="0083350B" w:rsidRDefault="0015463D" w:rsidP="5EEFF08D">
      <w:pPr>
        <w:pStyle w:val="Default"/>
        <w:spacing w:line="240" w:lineRule="exact"/>
        <w:ind w:right="720"/>
        <w:rPr>
          <w:rFonts w:ascii="Tahoma" w:hAnsi="Tahoma" w:cs="Tahoma"/>
          <w:sz w:val="20"/>
          <w:szCs w:val="20"/>
        </w:rPr>
      </w:pPr>
      <w:r>
        <w:rPr>
          <w:rFonts w:ascii="Tahoma" w:hAnsi="Tahoma" w:cs="Tahoma"/>
          <w:sz w:val="20"/>
          <w:szCs w:val="20"/>
        </w:rPr>
        <w:tab/>
        <w:t>Meeting closed at 11.06am</w:t>
      </w:r>
    </w:p>
    <w:p w14:paraId="1F22BD65" w14:textId="44A90470" w:rsidR="0015463D" w:rsidRDefault="0015463D" w:rsidP="5EEFF08D">
      <w:pPr>
        <w:pStyle w:val="Default"/>
        <w:spacing w:line="240" w:lineRule="exact"/>
        <w:ind w:right="720"/>
        <w:rPr>
          <w:rFonts w:ascii="Tahoma" w:hAnsi="Tahoma" w:cs="Tahoma"/>
          <w:sz w:val="20"/>
          <w:szCs w:val="20"/>
        </w:rPr>
      </w:pPr>
      <w:bookmarkStart w:id="0" w:name="_GoBack"/>
      <w:bookmarkEnd w:id="0"/>
      <w:r>
        <w:rPr>
          <w:rFonts w:ascii="Tahoma" w:hAnsi="Tahoma" w:cs="Tahoma"/>
          <w:sz w:val="20"/>
          <w:szCs w:val="20"/>
          <w:lang w:val="en-GB"/>
        </w:rPr>
        <w:tab/>
      </w:r>
    </w:p>
    <w:p w14:paraId="12C88B75" w14:textId="77777777" w:rsidR="5EEFF08D" w:rsidRDefault="00071C67" w:rsidP="00E92AD8">
      <w:pPr>
        <w:pStyle w:val="Default"/>
        <w:spacing w:line="240" w:lineRule="exact"/>
        <w:ind w:right="720"/>
        <w:jc w:val="center"/>
        <w:rPr>
          <w:rFonts w:ascii="Tahoma" w:hAnsi="Tahoma" w:cs="Tahoma"/>
          <w:b/>
          <w:bCs/>
          <w:color w:val="auto"/>
          <w:sz w:val="20"/>
          <w:szCs w:val="20"/>
          <w:lang w:val="en-GB"/>
        </w:rPr>
      </w:pPr>
      <w:r w:rsidRPr="5EEFF08D">
        <w:rPr>
          <w:rFonts w:ascii="Tahoma" w:hAnsi="Tahoma" w:cs="Tahoma"/>
          <w:b/>
          <w:bCs/>
          <w:sz w:val="20"/>
          <w:szCs w:val="20"/>
          <w:lang w:val="en-GB"/>
        </w:rPr>
        <w:t>Next</w:t>
      </w:r>
      <w:r w:rsidR="00911BE1" w:rsidRPr="5EEFF08D">
        <w:rPr>
          <w:rFonts w:ascii="Tahoma" w:hAnsi="Tahoma" w:cs="Tahoma"/>
          <w:b/>
          <w:bCs/>
          <w:color w:val="auto"/>
          <w:sz w:val="20"/>
          <w:szCs w:val="20"/>
          <w:lang w:val="en-GB"/>
        </w:rPr>
        <w:t xml:space="preserve"> meeting </w:t>
      </w:r>
      <w:r w:rsidRPr="5EEFF08D">
        <w:rPr>
          <w:rFonts w:ascii="Tahoma" w:hAnsi="Tahoma" w:cs="Tahoma"/>
          <w:b/>
          <w:bCs/>
          <w:color w:val="auto"/>
          <w:sz w:val="20"/>
          <w:szCs w:val="20"/>
          <w:lang w:val="en-GB"/>
        </w:rPr>
        <w:t xml:space="preserve">Thursday </w:t>
      </w:r>
      <w:r w:rsidR="00851F29" w:rsidRPr="5EEFF08D">
        <w:rPr>
          <w:rFonts w:ascii="Tahoma" w:hAnsi="Tahoma" w:cs="Tahoma"/>
          <w:b/>
          <w:bCs/>
          <w:color w:val="auto"/>
          <w:sz w:val="20"/>
          <w:szCs w:val="20"/>
          <w:lang w:val="en-GB"/>
        </w:rPr>
        <w:t>10</w:t>
      </w:r>
      <w:r w:rsidR="00851F29" w:rsidRPr="5EEFF08D">
        <w:rPr>
          <w:rFonts w:ascii="Tahoma" w:hAnsi="Tahoma" w:cs="Tahoma"/>
          <w:b/>
          <w:bCs/>
          <w:color w:val="auto"/>
          <w:sz w:val="20"/>
          <w:szCs w:val="20"/>
          <w:vertAlign w:val="superscript"/>
          <w:lang w:val="en-GB"/>
        </w:rPr>
        <w:t>th</w:t>
      </w:r>
      <w:r w:rsidR="00851F29" w:rsidRPr="5EEFF08D">
        <w:rPr>
          <w:rFonts w:ascii="Tahoma" w:hAnsi="Tahoma" w:cs="Tahoma"/>
          <w:b/>
          <w:bCs/>
          <w:color w:val="auto"/>
          <w:sz w:val="20"/>
          <w:szCs w:val="20"/>
          <w:lang w:val="en-GB"/>
        </w:rPr>
        <w:t xml:space="preserve"> January 2019</w:t>
      </w:r>
      <w:r w:rsidRPr="5EEFF08D">
        <w:rPr>
          <w:rFonts w:ascii="Tahoma" w:hAnsi="Tahoma" w:cs="Tahoma"/>
          <w:b/>
          <w:bCs/>
          <w:color w:val="auto"/>
          <w:sz w:val="20"/>
          <w:szCs w:val="20"/>
          <w:lang w:val="en-GB"/>
        </w:rPr>
        <w:t xml:space="preserve"> at 9.30am</w:t>
      </w:r>
    </w:p>
    <w:p w14:paraId="329AD116" w14:textId="77777777" w:rsidR="00CD6C91" w:rsidRDefault="00CD6C91" w:rsidP="00E92AD8">
      <w:pPr>
        <w:pStyle w:val="Default"/>
        <w:spacing w:line="240" w:lineRule="exact"/>
        <w:ind w:right="720"/>
        <w:jc w:val="center"/>
        <w:rPr>
          <w:rFonts w:ascii="Tahoma" w:hAnsi="Tahoma" w:cs="Tahoma"/>
          <w:b/>
          <w:bCs/>
          <w:color w:val="auto"/>
          <w:sz w:val="20"/>
          <w:szCs w:val="20"/>
          <w:lang w:val="en-GB"/>
        </w:rPr>
      </w:pPr>
    </w:p>
    <w:p w14:paraId="7853FAB4" w14:textId="77777777" w:rsidR="00CD6C91" w:rsidRDefault="00CD6C91" w:rsidP="00E92AD8">
      <w:pPr>
        <w:pStyle w:val="Default"/>
        <w:spacing w:line="240" w:lineRule="exact"/>
        <w:ind w:right="720"/>
        <w:jc w:val="center"/>
        <w:rPr>
          <w:rFonts w:ascii="Tahoma" w:hAnsi="Tahoma" w:cs="Tahoma"/>
          <w:b/>
          <w:bCs/>
          <w:color w:val="auto"/>
          <w:sz w:val="20"/>
          <w:szCs w:val="20"/>
          <w:lang w:val="en-GB"/>
        </w:rPr>
      </w:pPr>
      <w:r>
        <w:rPr>
          <w:rFonts w:ascii="Tahoma" w:hAnsi="Tahoma" w:cs="Tahoma"/>
          <w:b/>
          <w:bCs/>
          <w:color w:val="auto"/>
          <w:sz w:val="20"/>
          <w:szCs w:val="20"/>
          <w:lang w:val="en-GB"/>
        </w:rPr>
        <w:t>Page 2 of 2</w:t>
      </w:r>
    </w:p>
    <w:sectPr w:rsidR="00CD6C91" w:rsidSect="00CD6C91">
      <w:headerReference w:type="default" r:id="rId9"/>
      <w:footerReference w:type="default" r:id="rId10"/>
      <w:pgSz w:w="11906" w:h="16838"/>
      <w:pgMar w:top="284" w:right="567" w:bottom="284" w:left="567"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4B11D" w14:textId="77777777" w:rsidR="003A7D4F" w:rsidRDefault="003A7D4F">
      <w:r>
        <w:separator/>
      </w:r>
    </w:p>
  </w:endnote>
  <w:endnote w:type="continuationSeparator" w:id="0">
    <w:p w14:paraId="501B8A3E" w14:textId="77777777" w:rsidR="003A7D4F" w:rsidRDefault="003A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DBEB" w14:textId="77777777" w:rsidR="00F37F24" w:rsidRDefault="00F37F24" w:rsidP="00D704F3">
    <w:pPr>
      <w:jc w:val="center"/>
    </w:pPr>
  </w:p>
  <w:p w14:paraId="3B089486" w14:textId="77777777" w:rsidR="00F37F24" w:rsidRDefault="00F37F24">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14:paraId="53369D77" w14:textId="77777777" w:rsidR="00F37F24" w:rsidRPr="00F37F24" w:rsidRDefault="00F37F24" w:rsidP="00F37F24">
        <w:pPr>
          <w:jc w:val="center"/>
          <w:rPr>
            <w:rFonts w:ascii="Arial" w:hAnsi="Arial" w:cs="Arial"/>
          </w:rPr>
        </w:pPr>
        <w:r w:rsidRPr="00F37F24">
          <w:rPr>
            <w:rFonts w:ascii="Arial" w:hAnsi="Arial" w:cs="Arial"/>
          </w:rPr>
          <w:t xml:space="preserve">Page </w:t>
        </w:r>
        <w:r w:rsidR="00885C23" w:rsidRPr="00F37F24">
          <w:rPr>
            <w:rFonts w:ascii="Arial" w:hAnsi="Arial" w:cs="Arial"/>
          </w:rPr>
          <w:fldChar w:fldCharType="begin"/>
        </w:r>
        <w:r w:rsidRPr="00F37F24">
          <w:rPr>
            <w:rFonts w:ascii="Arial" w:hAnsi="Arial" w:cs="Arial"/>
          </w:rPr>
          <w:instrText xml:space="preserve"> PAGE </w:instrText>
        </w:r>
        <w:r w:rsidR="00885C23" w:rsidRPr="00F37F24">
          <w:rPr>
            <w:rFonts w:ascii="Arial" w:hAnsi="Arial" w:cs="Arial"/>
          </w:rPr>
          <w:fldChar w:fldCharType="separate"/>
        </w:r>
        <w:r w:rsidR="00482DDA">
          <w:rPr>
            <w:rFonts w:ascii="Arial" w:hAnsi="Arial" w:cs="Arial"/>
            <w:noProof/>
          </w:rPr>
          <w:t>2</w:t>
        </w:r>
        <w:r w:rsidR="00885C23" w:rsidRPr="00F37F24">
          <w:rPr>
            <w:rFonts w:ascii="Arial" w:hAnsi="Arial" w:cs="Arial"/>
          </w:rPr>
          <w:fldChar w:fldCharType="end"/>
        </w:r>
        <w:r w:rsidRPr="00F37F24">
          <w:rPr>
            <w:rFonts w:ascii="Arial" w:hAnsi="Arial" w:cs="Arial"/>
          </w:rPr>
          <w:t xml:space="preserve"> of </w:t>
        </w:r>
        <w:r w:rsidR="00885C23" w:rsidRPr="00F37F24">
          <w:rPr>
            <w:rFonts w:ascii="Arial" w:hAnsi="Arial" w:cs="Arial"/>
          </w:rPr>
          <w:fldChar w:fldCharType="begin"/>
        </w:r>
        <w:r w:rsidRPr="00F37F24">
          <w:rPr>
            <w:rFonts w:ascii="Arial" w:hAnsi="Arial" w:cs="Arial"/>
          </w:rPr>
          <w:instrText xml:space="preserve"> NUMPAGES  </w:instrText>
        </w:r>
        <w:r w:rsidR="00885C23" w:rsidRPr="00F37F24">
          <w:rPr>
            <w:rFonts w:ascii="Arial" w:hAnsi="Arial" w:cs="Arial"/>
          </w:rPr>
          <w:fldChar w:fldCharType="separate"/>
        </w:r>
        <w:r w:rsidR="00482DDA">
          <w:rPr>
            <w:rFonts w:ascii="Arial" w:hAnsi="Arial" w:cs="Arial"/>
            <w:noProof/>
          </w:rPr>
          <w:t>2</w:t>
        </w:r>
        <w:r w:rsidR="00885C23" w:rsidRPr="00F37F24">
          <w:rPr>
            <w:rFonts w:ascii="Arial" w:hAnsi="Arial" w:cs="Arial"/>
          </w:rPr>
          <w:fldChar w:fldCharType="end"/>
        </w:r>
      </w:p>
    </w:sdtContent>
  </w:sdt>
  <w:p w14:paraId="7143AE53" w14:textId="77777777" w:rsidR="00F37F24" w:rsidRDefault="00F37F24"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556B7" w14:textId="77777777" w:rsidR="003A7D4F" w:rsidRDefault="003A7D4F">
      <w:r>
        <w:separator/>
      </w:r>
    </w:p>
  </w:footnote>
  <w:footnote w:type="continuationSeparator" w:id="0">
    <w:p w14:paraId="06916660" w14:textId="77777777" w:rsidR="003A7D4F" w:rsidRDefault="003A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6048" w14:textId="77777777" w:rsidR="00F37F24" w:rsidRDefault="00F37F24" w:rsidP="00D704F3">
    <w:pPr>
      <w:jc w:val="center"/>
    </w:pPr>
    <w:r>
      <w:tab/>
    </w:r>
  </w:p>
  <w:p w14:paraId="3FC16546" w14:textId="77777777" w:rsidR="00F37F24" w:rsidRPr="00D704F3" w:rsidRDefault="00F37F24"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BB6F17"/>
    <w:multiLevelType w:val="hybridMultilevel"/>
    <w:tmpl w:val="137E09B0"/>
    <w:lvl w:ilvl="0" w:tplc="FFFFFFF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63809"/>
    <w:rsid w:val="00071C67"/>
    <w:rsid w:val="00075542"/>
    <w:rsid w:val="000A3636"/>
    <w:rsid w:val="000A6530"/>
    <w:rsid w:val="000B6FB1"/>
    <w:rsid w:val="000D7DE9"/>
    <w:rsid w:val="00111386"/>
    <w:rsid w:val="00116685"/>
    <w:rsid w:val="00127E3B"/>
    <w:rsid w:val="00132E1F"/>
    <w:rsid w:val="00144C5E"/>
    <w:rsid w:val="0015463D"/>
    <w:rsid w:val="00157B82"/>
    <w:rsid w:val="001721A3"/>
    <w:rsid w:val="00173F4B"/>
    <w:rsid w:val="00184450"/>
    <w:rsid w:val="00196DA2"/>
    <w:rsid w:val="001A2FD8"/>
    <w:rsid w:val="001B1D02"/>
    <w:rsid w:val="001D491C"/>
    <w:rsid w:val="001E000E"/>
    <w:rsid w:val="001E2E66"/>
    <w:rsid w:val="001E4F2D"/>
    <w:rsid w:val="001E61FA"/>
    <w:rsid w:val="0022603E"/>
    <w:rsid w:val="00244363"/>
    <w:rsid w:val="00246E46"/>
    <w:rsid w:val="00254BC0"/>
    <w:rsid w:val="00255A9A"/>
    <w:rsid w:val="00257AA2"/>
    <w:rsid w:val="00280A25"/>
    <w:rsid w:val="002B7189"/>
    <w:rsid w:val="002C2920"/>
    <w:rsid w:val="002C2CDB"/>
    <w:rsid w:val="002E40E6"/>
    <w:rsid w:val="002E5659"/>
    <w:rsid w:val="002F741B"/>
    <w:rsid w:val="00320CB8"/>
    <w:rsid w:val="00331798"/>
    <w:rsid w:val="003407C3"/>
    <w:rsid w:val="00344F53"/>
    <w:rsid w:val="00351018"/>
    <w:rsid w:val="003633EC"/>
    <w:rsid w:val="00367333"/>
    <w:rsid w:val="00385177"/>
    <w:rsid w:val="00390F28"/>
    <w:rsid w:val="00392A14"/>
    <w:rsid w:val="003A0114"/>
    <w:rsid w:val="003A5A0B"/>
    <w:rsid w:val="003A72E7"/>
    <w:rsid w:val="003A7D4F"/>
    <w:rsid w:val="003D7FC5"/>
    <w:rsid w:val="003E08B1"/>
    <w:rsid w:val="003E26EF"/>
    <w:rsid w:val="003F7E5F"/>
    <w:rsid w:val="00403B68"/>
    <w:rsid w:val="00415975"/>
    <w:rsid w:val="00431595"/>
    <w:rsid w:val="004320E4"/>
    <w:rsid w:val="0043583D"/>
    <w:rsid w:val="00436700"/>
    <w:rsid w:val="00443779"/>
    <w:rsid w:val="00456207"/>
    <w:rsid w:val="004723B1"/>
    <w:rsid w:val="00474CE4"/>
    <w:rsid w:val="00482DDA"/>
    <w:rsid w:val="00497BF1"/>
    <w:rsid w:val="004C31F3"/>
    <w:rsid w:val="004C513E"/>
    <w:rsid w:val="004D2001"/>
    <w:rsid w:val="00504252"/>
    <w:rsid w:val="005471D9"/>
    <w:rsid w:val="00585D9F"/>
    <w:rsid w:val="005973BF"/>
    <w:rsid w:val="005A0248"/>
    <w:rsid w:val="005D0593"/>
    <w:rsid w:val="005E067F"/>
    <w:rsid w:val="005F20AE"/>
    <w:rsid w:val="00601A13"/>
    <w:rsid w:val="00612360"/>
    <w:rsid w:val="00615BB4"/>
    <w:rsid w:val="0063588C"/>
    <w:rsid w:val="006524BC"/>
    <w:rsid w:val="00690850"/>
    <w:rsid w:val="00737C9F"/>
    <w:rsid w:val="00751D24"/>
    <w:rsid w:val="00775924"/>
    <w:rsid w:val="007A2048"/>
    <w:rsid w:val="007A3F5D"/>
    <w:rsid w:val="007B0140"/>
    <w:rsid w:val="007B4884"/>
    <w:rsid w:val="007F1199"/>
    <w:rsid w:val="007F31FE"/>
    <w:rsid w:val="00804285"/>
    <w:rsid w:val="00812DFA"/>
    <w:rsid w:val="0083350B"/>
    <w:rsid w:val="00835196"/>
    <w:rsid w:val="00851F29"/>
    <w:rsid w:val="00861434"/>
    <w:rsid w:val="008617D1"/>
    <w:rsid w:val="008646E6"/>
    <w:rsid w:val="00885C23"/>
    <w:rsid w:val="00886838"/>
    <w:rsid w:val="008C520F"/>
    <w:rsid w:val="008C68A7"/>
    <w:rsid w:val="008E049E"/>
    <w:rsid w:val="00911BE1"/>
    <w:rsid w:val="00925220"/>
    <w:rsid w:val="00947FC2"/>
    <w:rsid w:val="009615C6"/>
    <w:rsid w:val="00972CD9"/>
    <w:rsid w:val="00975735"/>
    <w:rsid w:val="009B1931"/>
    <w:rsid w:val="009C1E03"/>
    <w:rsid w:val="009C255A"/>
    <w:rsid w:val="009C6C24"/>
    <w:rsid w:val="009D5C4A"/>
    <w:rsid w:val="009D67C2"/>
    <w:rsid w:val="009E7E15"/>
    <w:rsid w:val="00A00FA6"/>
    <w:rsid w:val="00A064B5"/>
    <w:rsid w:val="00A42C12"/>
    <w:rsid w:val="00A45FD5"/>
    <w:rsid w:val="00A7083A"/>
    <w:rsid w:val="00A802C2"/>
    <w:rsid w:val="00A876A3"/>
    <w:rsid w:val="00AA0F7D"/>
    <w:rsid w:val="00AA43AA"/>
    <w:rsid w:val="00AC29B7"/>
    <w:rsid w:val="00AC4E0B"/>
    <w:rsid w:val="00B03F8A"/>
    <w:rsid w:val="00B059EE"/>
    <w:rsid w:val="00B317F9"/>
    <w:rsid w:val="00B50CA4"/>
    <w:rsid w:val="00B53A0B"/>
    <w:rsid w:val="00B54D90"/>
    <w:rsid w:val="00B66C24"/>
    <w:rsid w:val="00B71711"/>
    <w:rsid w:val="00B8052D"/>
    <w:rsid w:val="00B92BAD"/>
    <w:rsid w:val="00BA5082"/>
    <w:rsid w:val="00BC21B8"/>
    <w:rsid w:val="00BD11C0"/>
    <w:rsid w:val="00BD4897"/>
    <w:rsid w:val="00BE1D61"/>
    <w:rsid w:val="00C027ED"/>
    <w:rsid w:val="00C02F55"/>
    <w:rsid w:val="00C079A8"/>
    <w:rsid w:val="00C20222"/>
    <w:rsid w:val="00C704E8"/>
    <w:rsid w:val="00C76C64"/>
    <w:rsid w:val="00C826B1"/>
    <w:rsid w:val="00CA468C"/>
    <w:rsid w:val="00CA5B6F"/>
    <w:rsid w:val="00CB605F"/>
    <w:rsid w:val="00CC14F8"/>
    <w:rsid w:val="00CC5B4F"/>
    <w:rsid w:val="00CD0567"/>
    <w:rsid w:val="00CD0739"/>
    <w:rsid w:val="00CD6C91"/>
    <w:rsid w:val="00D210D7"/>
    <w:rsid w:val="00D5327B"/>
    <w:rsid w:val="00D704F3"/>
    <w:rsid w:val="00D72650"/>
    <w:rsid w:val="00D80CE4"/>
    <w:rsid w:val="00DB15DF"/>
    <w:rsid w:val="00DB5839"/>
    <w:rsid w:val="00DE66F1"/>
    <w:rsid w:val="00E25DF7"/>
    <w:rsid w:val="00E41F5D"/>
    <w:rsid w:val="00E47CAB"/>
    <w:rsid w:val="00E661BF"/>
    <w:rsid w:val="00E73A01"/>
    <w:rsid w:val="00E92AD8"/>
    <w:rsid w:val="00E92E64"/>
    <w:rsid w:val="00EA0002"/>
    <w:rsid w:val="00EB332B"/>
    <w:rsid w:val="00EC3488"/>
    <w:rsid w:val="00EC5531"/>
    <w:rsid w:val="00EE78DD"/>
    <w:rsid w:val="00EF2E49"/>
    <w:rsid w:val="00EF4C75"/>
    <w:rsid w:val="00EF5BE3"/>
    <w:rsid w:val="00EF65FA"/>
    <w:rsid w:val="00EF663E"/>
    <w:rsid w:val="00F11339"/>
    <w:rsid w:val="00F13DDF"/>
    <w:rsid w:val="00F20CCD"/>
    <w:rsid w:val="00F219C5"/>
    <w:rsid w:val="00F37F24"/>
    <w:rsid w:val="00F70A60"/>
    <w:rsid w:val="00F71A60"/>
    <w:rsid w:val="00F879EB"/>
    <w:rsid w:val="00FA3D57"/>
    <w:rsid w:val="00FB599B"/>
    <w:rsid w:val="00FF31CE"/>
    <w:rsid w:val="09E21D4E"/>
    <w:rsid w:val="5EEFF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7C626-B8F4-4317-8EC4-1687483B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Sian Bevan</cp:lastModifiedBy>
  <cp:revision>3</cp:revision>
  <cp:lastPrinted>2018-11-29T09:55:00Z</cp:lastPrinted>
  <dcterms:created xsi:type="dcterms:W3CDTF">2018-11-29T09:55:00Z</dcterms:created>
  <dcterms:modified xsi:type="dcterms:W3CDTF">2018-11-29T09:55:00Z</dcterms:modified>
</cp:coreProperties>
</file>